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color w:val="222222"/>
          <w:sz w:val="24"/>
          <w:szCs w:val="24"/>
          <w:highlight w:val="white"/>
          <w:u w:val="single"/>
        </w:rPr>
      </w:pPr>
      <w:r>
        <w:rPr>
          <w:rFonts w:cs="Arial" w:ascii="Arial" w:hAnsi="Arial"/>
          <w:b/>
          <w:bCs/>
          <w:color w:val="222222"/>
          <w:sz w:val="24"/>
          <w:szCs w:val="24"/>
          <w:u w:val="single"/>
          <w:shd w:fill="F8F9FA" w:val="clear"/>
        </w:rPr>
        <w:t xml:space="preserve"> </w:t>
      </w:r>
      <w:r>
        <w:rPr>
          <w:rFonts w:cs="Arial" w:ascii="Arial" w:hAnsi="Arial"/>
          <w:b/>
          <w:bCs/>
          <w:color w:val="222222"/>
          <w:sz w:val="24"/>
          <w:szCs w:val="24"/>
          <w:u w:val="single"/>
          <w:shd w:fill="F8F9FA" w:val="clear"/>
        </w:rPr>
        <w:t xml:space="preserve">Structure of the project work </w:t>
      </w:r>
    </w:p>
    <w:p>
      <w:pPr>
        <w:pStyle w:val="Normal"/>
        <w:rPr>
          <w:rFonts w:ascii="Arial" w:hAnsi="Arial" w:cs="Arial"/>
          <w:color w:val="222222"/>
          <w:sz w:val="24"/>
          <w:szCs w:val="24"/>
          <w:highlight w:val="white"/>
        </w:rPr>
      </w:pPr>
      <w:r>
        <w:rPr>
          <w:rFonts w:cs="Arial" w:ascii="Arial" w:hAnsi="Arial"/>
          <w:color w:val="222222"/>
          <w:sz w:val="24"/>
          <w:szCs w:val="24"/>
          <w:shd w:fill="F8F9FA" w:val="clear"/>
        </w:rPr>
        <w:t xml:space="preserve">The following structure of the project work may differ in individual points and is not necessarily complete: </w:t>
      </w:r>
    </w:p>
    <w:p>
      <w:pPr>
        <w:pStyle w:val="Normal"/>
        <w:rPr>
          <w:rFonts w:ascii="Arial" w:hAnsi="Arial" w:cs="Arial"/>
          <w:color w:val="222222"/>
          <w:sz w:val="24"/>
          <w:szCs w:val="24"/>
          <w:highlight w:val="white"/>
        </w:rPr>
      </w:pPr>
      <w:r>
        <w:rPr>
          <w:rFonts w:cs="Arial" w:ascii="Arial" w:hAnsi="Arial"/>
          <w:color w:val="222222"/>
          <w:sz w:val="24"/>
          <w:szCs w:val="24"/>
          <w:shd w:fill="F8F9FA" w:val="clear"/>
        </w:rPr>
        <w:t>1 Introduction</w:t>
      </w:r>
    </w:p>
    <w:p>
      <w:pPr>
        <w:pStyle w:val="Normal"/>
        <w:rPr>
          <w:rFonts w:ascii="Arial" w:hAnsi="Arial" w:cs="Arial"/>
          <w:color w:val="222222"/>
          <w:sz w:val="24"/>
          <w:szCs w:val="24"/>
          <w:highlight w:val="white"/>
        </w:rPr>
      </w:pPr>
      <w:r>
        <w:rPr>
          <w:rFonts w:cs="Arial" w:ascii="Arial" w:hAnsi="Arial"/>
          <w:color w:val="222222"/>
          <w:sz w:val="24"/>
          <w:szCs w:val="24"/>
          <w:shd w:fill="F8F9FA" w:val="clear"/>
        </w:rPr>
        <w:t xml:space="preserve"> </w:t>
      </w:r>
      <w:r>
        <w:rPr>
          <w:rFonts w:cs="Arial" w:ascii="Arial" w:hAnsi="Arial"/>
          <w:color w:val="222222"/>
          <w:sz w:val="24"/>
          <w:szCs w:val="24"/>
          <w:shd w:fill="F8F9FA" w:val="clear"/>
        </w:rPr>
        <w:t xml:space="preserve">2. Question and problem </w:t>
      </w:r>
    </w:p>
    <w:p>
      <w:pPr>
        <w:pStyle w:val="Normal"/>
        <w:rPr>
          <w:rFonts w:ascii="Arial" w:hAnsi="Arial" w:cs="Arial"/>
          <w:color w:val="222222"/>
          <w:sz w:val="24"/>
          <w:szCs w:val="24"/>
          <w:highlight w:val="white"/>
        </w:rPr>
      </w:pPr>
      <w:r>
        <w:rPr>
          <w:rFonts w:cs="Arial" w:ascii="Arial" w:hAnsi="Arial"/>
          <w:color w:val="222222"/>
          <w:sz w:val="24"/>
          <w:szCs w:val="24"/>
          <w:shd w:fill="F8F9FA" w:val="clear"/>
        </w:rPr>
        <w:t xml:space="preserve">2.1 General definition of start-up companies </w:t>
      </w:r>
    </w:p>
    <w:p>
      <w:pPr>
        <w:pStyle w:val="Normal"/>
        <w:rPr>
          <w:rFonts w:ascii="Arial" w:hAnsi="Arial" w:cs="Arial"/>
          <w:color w:val="222222"/>
          <w:sz w:val="24"/>
          <w:szCs w:val="24"/>
          <w:highlight w:val="white"/>
        </w:rPr>
      </w:pPr>
      <w:r>
        <w:rPr>
          <w:rFonts w:cs="Arial" w:ascii="Arial" w:hAnsi="Arial"/>
          <w:color w:val="222222"/>
          <w:sz w:val="24"/>
          <w:szCs w:val="24"/>
          <w:shd w:fill="F8F9FA" w:val="clear"/>
        </w:rPr>
        <w:t xml:space="preserve">2.2 Meaning and types of legal forms </w:t>
      </w:r>
    </w:p>
    <w:p>
      <w:pPr>
        <w:pStyle w:val="Normal"/>
        <w:rPr>
          <w:rFonts w:ascii="Arial" w:hAnsi="Arial" w:cs="Arial"/>
          <w:color w:val="222222"/>
          <w:sz w:val="24"/>
          <w:szCs w:val="24"/>
          <w:highlight w:val="white"/>
        </w:rPr>
      </w:pPr>
      <w:r>
        <w:rPr>
          <w:rFonts w:cs="Arial" w:ascii="Arial" w:hAnsi="Arial"/>
          <w:color w:val="222222"/>
          <w:sz w:val="24"/>
          <w:szCs w:val="24"/>
          <w:shd w:fill="F8F9FA" w:val="clear"/>
        </w:rPr>
        <w:t>2.3 Presentation of problems before the foundation        </w:t>
      </w:r>
    </w:p>
    <w:p>
      <w:pPr>
        <w:pStyle w:val="Normal"/>
        <w:rPr>
          <w:rFonts w:ascii="Arial" w:hAnsi="Arial" w:cs="Arial"/>
          <w:color w:val="222222"/>
          <w:sz w:val="24"/>
          <w:szCs w:val="24"/>
          <w:highlight w:val="white"/>
        </w:rPr>
      </w:pPr>
      <w:r>
        <w:rPr>
          <w:rFonts w:cs="Arial" w:ascii="Arial" w:hAnsi="Arial"/>
          <w:color w:val="222222"/>
          <w:sz w:val="24"/>
          <w:szCs w:val="24"/>
          <w:shd w:fill="F8F9FA" w:val="clear"/>
        </w:rPr>
        <w:t>3. Business start-up and financing                </w:t>
      </w:r>
    </w:p>
    <w:p>
      <w:pPr>
        <w:pStyle w:val="Normal"/>
        <w:rPr>
          <w:rFonts w:ascii="Arial" w:hAnsi="Arial" w:cs="Arial"/>
          <w:color w:val="222222"/>
          <w:sz w:val="24"/>
          <w:szCs w:val="24"/>
          <w:highlight w:val="white"/>
        </w:rPr>
      </w:pPr>
      <w:r>
        <w:rPr>
          <w:rFonts w:cs="Arial" w:ascii="Arial" w:hAnsi="Arial"/>
          <w:color w:val="222222"/>
          <w:sz w:val="24"/>
          <w:szCs w:val="24"/>
          <w:shd w:fill="F8F9FA" w:val="clear"/>
        </w:rPr>
        <w:t>3.1 Financing a start-up               </w:t>
      </w:r>
    </w:p>
    <w:p>
      <w:pPr>
        <w:pStyle w:val="Normal"/>
        <w:rPr>
          <w:rFonts w:ascii="Arial" w:hAnsi="Arial" w:cs="Arial"/>
          <w:color w:val="222222"/>
          <w:sz w:val="24"/>
          <w:szCs w:val="24"/>
          <w:highlight w:val="white"/>
        </w:rPr>
      </w:pPr>
      <w:r>
        <w:rPr>
          <w:rFonts w:cs="Arial" w:ascii="Arial" w:hAnsi="Arial"/>
          <w:color w:val="222222"/>
          <w:sz w:val="24"/>
          <w:szCs w:val="24"/>
          <w:shd w:fill="F8F9FA" w:val="clear"/>
        </w:rPr>
        <w:t> </w:t>
      </w:r>
      <w:r>
        <w:rPr>
          <w:rFonts w:cs="Arial" w:ascii="Arial" w:hAnsi="Arial"/>
          <w:color w:val="222222"/>
          <w:sz w:val="24"/>
          <w:szCs w:val="24"/>
          <w:shd w:fill="F8F9FA" w:val="clear"/>
        </w:rPr>
        <w:t>3.3.1 State funding                </w:t>
      </w:r>
    </w:p>
    <w:p>
      <w:pPr>
        <w:pStyle w:val="Normal"/>
        <w:rPr>
          <w:rFonts w:ascii="Arial" w:hAnsi="Arial" w:cs="Arial"/>
          <w:color w:val="222222"/>
          <w:sz w:val="24"/>
          <w:szCs w:val="24"/>
          <w:highlight w:val="white"/>
        </w:rPr>
      </w:pPr>
      <w:bookmarkStart w:id="0" w:name="_GoBack"/>
      <w:bookmarkEnd w:id="0"/>
      <w:r>
        <w:rPr>
          <w:rFonts w:cs="Arial" w:ascii="Arial" w:hAnsi="Arial"/>
          <w:color w:val="222222"/>
          <w:sz w:val="24"/>
          <w:szCs w:val="24"/>
          <w:shd w:fill="F8F9FA" w:val="clear"/>
        </w:rPr>
        <w:t>3.2 The business plan        </w:t>
      </w:r>
    </w:p>
    <w:p>
      <w:pPr>
        <w:pStyle w:val="Normal"/>
        <w:rPr>
          <w:rFonts w:ascii="Arial" w:hAnsi="Arial" w:cs="Arial"/>
          <w:color w:val="222222"/>
          <w:sz w:val="24"/>
          <w:szCs w:val="24"/>
          <w:highlight w:val="white"/>
        </w:rPr>
      </w:pPr>
      <w:r>
        <w:rPr>
          <w:rFonts w:cs="Arial" w:ascii="Arial" w:hAnsi="Arial"/>
          <w:color w:val="222222"/>
          <w:sz w:val="24"/>
          <w:szCs w:val="24"/>
          <w:shd w:fill="F8F9FA" w:val="clear"/>
        </w:rPr>
        <w:t>4. Marketing and sales       </w:t>
      </w:r>
    </w:p>
    <w:p>
      <w:pPr>
        <w:pStyle w:val="Normal"/>
        <w:rPr>
          <w:rFonts w:ascii="Arial" w:hAnsi="Arial" w:cs="Arial"/>
          <w:color w:val="222222"/>
          <w:sz w:val="24"/>
          <w:szCs w:val="24"/>
          <w:highlight w:val="white"/>
        </w:rPr>
      </w:pPr>
      <w:r>
        <w:rPr>
          <w:rFonts w:cs="Arial" w:ascii="Arial" w:hAnsi="Arial"/>
          <w:color w:val="222222"/>
          <w:sz w:val="24"/>
          <w:szCs w:val="24"/>
          <w:shd w:fill="F8F9FA" w:val="clear"/>
        </w:rPr>
        <w:t> </w:t>
      </w:r>
      <w:r>
        <w:rPr>
          <w:rFonts w:cs="Arial" w:ascii="Arial" w:hAnsi="Arial"/>
          <w:color w:val="222222"/>
          <w:sz w:val="24"/>
          <w:szCs w:val="24"/>
          <w:shd w:fill="F8F9FA" w:val="clear"/>
        </w:rPr>
        <w:t>5. Conclusion            </w:t>
      </w:r>
    </w:p>
    <w:p>
      <w:pPr>
        <w:pStyle w:val="Normal"/>
        <w:rPr>
          <w:rFonts w:ascii="Arial" w:hAnsi="Arial" w:cs="Arial"/>
          <w:color w:val="222222"/>
          <w:sz w:val="24"/>
          <w:szCs w:val="24"/>
          <w:highlight w:val="white"/>
        </w:rPr>
      </w:pPr>
      <w:r>
        <w:rPr>
          <w:rFonts w:cs="Arial" w:ascii="Arial" w:hAnsi="Arial"/>
          <w:color w:val="222222"/>
          <w:sz w:val="24"/>
          <w:szCs w:val="24"/>
          <w:shd w:fill="F8F9FA" w:val="clear"/>
        </w:rPr>
        <w:t> </w:t>
      </w:r>
      <w:r>
        <w:rPr>
          <w:rFonts w:cs="Arial" w:ascii="Arial" w:hAnsi="Arial"/>
          <w:color w:val="222222"/>
          <w:sz w:val="24"/>
          <w:szCs w:val="24"/>
          <w:shd w:fill="F8F9FA" w:val="clear"/>
        </w:rPr>
        <w:t>5.1 Which legal form is best suited for start-ups?         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highlight w:val="white"/>
        </w:rPr>
      </w:pPr>
      <w:r>
        <w:rPr>
          <w:rFonts w:cs="Arial" w:ascii="Arial" w:hAnsi="Arial"/>
          <w:color w:val="222222"/>
          <w:sz w:val="24"/>
          <w:szCs w:val="24"/>
          <w:shd w:fill="F8F9FA" w:val="clear"/>
        </w:rPr>
        <w:t>Bibliography         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Arial" w:ascii="Arial" w:hAnsi="Arial"/>
          <w:color w:val="222222"/>
          <w:sz w:val="24"/>
          <w:szCs w:val="24"/>
          <w:shd w:fill="F8F9FA" w:val="clear"/>
        </w:rPr>
        <w:t>II. Affidavit         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Arial" w:ascii="Arial" w:hAnsi="Arial"/>
          <w:color w:val="222222"/>
          <w:sz w:val="24"/>
          <w:szCs w:val="24"/>
          <w:shd w:fill="F8F9FA" w:val="clear"/>
        </w:rPr>
        <w:t>III. attachment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Note: most oft the information should be based on the laws and rules in germany , if there a general questions to answer ist okay if the questions get answered on european law and regualtions.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4"/>
          <w:szCs w:val="24"/>
        </w:rPr>
        <w:t>Thanks again, if there a any other questions let me know!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9466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LibreOffice/5.4.7.2$Windows_X86_64 LibreOffice_project/c838ef25c16710f8838b1faec480ebba495259d0</Application>
  <Pages>1</Pages>
  <Words>133</Words>
  <Characters>674</Characters>
  <CharactersWithSpaces>904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2020-03-12T15:17:00Z</dcterms:created>
  <dc:creator/>
  <dc:description/>
  <dc:language>en-US</dc:language>
  <cp:lastModifiedBy/>
  <dcterms:modified xsi:type="dcterms:W3CDTF">2020-03-12T15:23:00Z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