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B4D3C" w14:textId="77777777" w:rsidR="00DD29A9" w:rsidRPr="00DD29A9" w:rsidRDefault="00DD29A9" w:rsidP="00DD29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DD29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Wk</w:t>
      </w:r>
      <w:proofErr w:type="spellEnd"/>
      <w:r w:rsidRPr="00DD29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1 - Second Chance Act of 2007</w:t>
      </w:r>
    </w:p>
    <w:p w14:paraId="7EA589AD" w14:textId="054EB4D7" w:rsidR="00DD29A9" w:rsidRDefault="00DD29A9"/>
    <w:p w14:paraId="377C5EDE" w14:textId="39503E6B" w:rsidR="00DD29A9" w:rsidRDefault="00DD29A9"/>
    <w:p w14:paraId="03DC70E1" w14:textId="77777777" w:rsidR="00DD29A9" w:rsidRDefault="00DD29A9" w:rsidP="00DD29A9">
      <w:pPr>
        <w:pStyle w:val="Heading2"/>
      </w:pPr>
      <w:r>
        <w:t>Assignment Content</w:t>
      </w:r>
    </w:p>
    <w:p w14:paraId="3AE31380" w14:textId="77777777" w:rsidR="00DD29A9" w:rsidRDefault="00DD29A9" w:rsidP="00DD29A9">
      <w:pPr>
        <w:numPr>
          <w:ilvl w:val="0"/>
          <w:numId w:val="1"/>
        </w:numPr>
        <w:spacing w:before="100" w:beforeAutospacing="1" w:after="100" w:afterAutospacing="1" w:line="240" w:lineRule="auto"/>
      </w:pPr>
    </w:p>
    <w:p w14:paraId="346FD779" w14:textId="77777777" w:rsidR="00DD29A9" w:rsidRDefault="00DD29A9" w:rsidP="00DD29A9">
      <w:pPr>
        <w:pStyle w:val="z-TopofForm"/>
      </w:pPr>
      <w:r>
        <w:t>Top of Form</w:t>
      </w:r>
    </w:p>
    <w:p w14:paraId="41A9F980" w14:textId="77777777" w:rsidR="00DD29A9" w:rsidRDefault="00DD29A9" w:rsidP="00DD29A9">
      <w:pPr>
        <w:pStyle w:val="NormalWeb"/>
        <w:ind w:left="720"/>
      </w:pPr>
      <w:r>
        <w:t>In this assignment, you identify the barriers to reentry so specific challenges can be addressed. Specific legislation has been passed to promote the success of offenders who prepare to reenter society.</w:t>
      </w:r>
    </w:p>
    <w:p w14:paraId="30D57459" w14:textId="77777777" w:rsidR="00DD29A9" w:rsidRDefault="00DD29A9" w:rsidP="00DD29A9">
      <w:pPr>
        <w:pStyle w:val="NormalWeb"/>
        <w:ind w:left="720"/>
      </w:pPr>
    </w:p>
    <w:p w14:paraId="07DD53CD" w14:textId="77777777" w:rsidR="00DD29A9" w:rsidRDefault="00DD29A9" w:rsidP="00DD29A9">
      <w:pPr>
        <w:pStyle w:val="NormalWeb"/>
        <w:ind w:left="720"/>
      </w:pPr>
      <w:r>
        <w:rPr>
          <w:rStyle w:val="Strong"/>
        </w:rPr>
        <w:t>Review</w:t>
      </w:r>
      <w:r>
        <w:t> the following article on the Second Chance Act:</w:t>
      </w:r>
    </w:p>
    <w:p w14:paraId="50E48E4D" w14:textId="77777777" w:rsidR="00DD29A9" w:rsidRDefault="00DD29A9" w:rsidP="00DD29A9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5" w:tgtFrame="_blank" w:history="1">
        <w:r>
          <w:rPr>
            <w:rStyle w:val="Hyperlink"/>
          </w:rPr>
          <w:t>Se</w:t>
        </w:r>
        <w:bookmarkStart w:id="0" w:name="_GoBack"/>
        <w:bookmarkEnd w:id="0"/>
        <w:r>
          <w:rPr>
            <w:rStyle w:val="Hyperlink"/>
          </w:rPr>
          <w:t>cond Chance Act (SCA)</w:t>
        </w:r>
      </w:hyperlink>
    </w:p>
    <w:p w14:paraId="6B340DF7" w14:textId="77777777" w:rsidR="00DD29A9" w:rsidRDefault="00DD29A9" w:rsidP="00DD29A9">
      <w:pPr>
        <w:numPr>
          <w:ilvl w:val="1"/>
          <w:numId w:val="1"/>
        </w:numPr>
        <w:spacing w:before="100" w:beforeAutospacing="1" w:after="100" w:afterAutospacing="1" w:line="240" w:lineRule="auto"/>
      </w:pPr>
      <w:hyperlink r:id="rId6" w:tgtFrame="_blank" w:history="1">
        <w:r>
          <w:rPr>
            <w:rStyle w:val="Hyperlink"/>
          </w:rPr>
          <w:t>President Bush Signs H.R. 1593, the Second Chance Act of 2007</w:t>
        </w:r>
      </w:hyperlink>
    </w:p>
    <w:p w14:paraId="4708AF72" w14:textId="77777777" w:rsidR="00DD29A9" w:rsidRDefault="00DD29A9" w:rsidP="00DD29A9">
      <w:pPr>
        <w:pStyle w:val="NormalWeb"/>
        <w:ind w:left="720"/>
      </w:pPr>
    </w:p>
    <w:p w14:paraId="333F85DA" w14:textId="77777777" w:rsidR="00DD29A9" w:rsidRDefault="00DD29A9" w:rsidP="00DD29A9">
      <w:pPr>
        <w:pStyle w:val="NormalWeb"/>
        <w:ind w:left="720"/>
      </w:pPr>
      <w:r>
        <w:rPr>
          <w:rStyle w:val="Strong"/>
        </w:rPr>
        <w:t>Respond</w:t>
      </w:r>
      <w:r>
        <w:t> to each of the following questions, writing a minimum of 175 words for each bullet point below:</w:t>
      </w:r>
    </w:p>
    <w:p w14:paraId="26FEC314" w14:textId="77777777" w:rsidR="00DD29A9" w:rsidRDefault="00DD29A9" w:rsidP="00DD29A9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Provide a brief overview of this law. Has it been successful? Why or why not?</w:t>
      </w:r>
    </w:p>
    <w:p w14:paraId="168EA9AA" w14:textId="77777777" w:rsidR="00DD29A9" w:rsidRDefault="00DD29A9" w:rsidP="00DD29A9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Does the government have an ethical responsibility to provide funding for resources and services for offenders to reenter society? Why or why not?</w:t>
      </w:r>
    </w:p>
    <w:p w14:paraId="7A0F9899" w14:textId="77777777" w:rsidR="00DD29A9" w:rsidRDefault="00DD29A9" w:rsidP="00DD29A9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Do you feel offenders should be given a second chance? Explain.</w:t>
      </w:r>
    </w:p>
    <w:p w14:paraId="435E2E7A" w14:textId="77777777" w:rsidR="00DD29A9" w:rsidRDefault="00DD29A9" w:rsidP="00DD29A9">
      <w:pPr>
        <w:pStyle w:val="NormalWeb"/>
        <w:ind w:left="720"/>
      </w:pPr>
    </w:p>
    <w:p w14:paraId="0F29D2C5" w14:textId="77777777" w:rsidR="00DD29A9" w:rsidRDefault="00DD29A9" w:rsidP="00DD29A9">
      <w:pPr>
        <w:pStyle w:val="NormalWeb"/>
        <w:ind w:left="720"/>
      </w:pPr>
      <w:r>
        <w:rPr>
          <w:rStyle w:val="Strong"/>
        </w:rPr>
        <w:t>Format</w:t>
      </w:r>
      <w:r>
        <w:t> any citations according to APA guidelines.</w:t>
      </w:r>
    </w:p>
    <w:p w14:paraId="528777E1" w14:textId="77777777" w:rsidR="00DD29A9" w:rsidRDefault="00DD29A9" w:rsidP="00DD29A9">
      <w:pPr>
        <w:pStyle w:val="z-BottomofForm"/>
      </w:pPr>
      <w:r>
        <w:t>Bottom of Form</w:t>
      </w:r>
    </w:p>
    <w:p w14:paraId="56776B8E" w14:textId="77777777" w:rsidR="00DD29A9" w:rsidRDefault="00DD29A9"/>
    <w:sectPr w:rsidR="00DD2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432BF"/>
    <w:multiLevelType w:val="multilevel"/>
    <w:tmpl w:val="EDEE5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A9"/>
    <w:rsid w:val="00D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E168"/>
  <w15:chartTrackingRefBased/>
  <w15:docId w15:val="{5C8FCE34-2BCF-4423-9356-02752AAD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9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29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29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29A9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29A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D29A9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29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29A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83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rgewbush-whitehouse.archives.gov/news/releases/2008/04/20080409-2.html" TargetMode="External"/><Relationship Id="rId5" Type="http://schemas.openxmlformats.org/officeDocument/2006/relationships/hyperlink" Target="https://www.congress.gov/bill/110th-congress/house-bill/15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2020-03-23T23:55:00Z</dcterms:created>
  <dcterms:modified xsi:type="dcterms:W3CDTF">2020-03-23T23:59:00Z</dcterms:modified>
</cp:coreProperties>
</file>