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BBF7" w14:textId="69AB5122" w:rsidR="00E85020" w:rsidRPr="00E85020" w:rsidRDefault="001F4E52" w:rsidP="002E3820">
      <w:pPr>
        <w:tabs>
          <w:tab w:val="left" w:pos="5400"/>
        </w:tabs>
        <w:spacing w:line="240" w:lineRule="auto"/>
        <w:rPr>
          <w:b/>
          <w:sz w:val="24"/>
          <w:szCs w:val="24"/>
        </w:rPr>
      </w:pPr>
      <w:r>
        <w:rPr>
          <w:b/>
          <w:sz w:val="24"/>
          <w:szCs w:val="24"/>
        </w:rPr>
        <w:t>Transfer Assignment</w:t>
      </w:r>
      <w:r w:rsidR="002E3820">
        <w:rPr>
          <w:b/>
          <w:sz w:val="24"/>
          <w:szCs w:val="24"/>
        </w:rPr>
        <w:t xml:space="preserve"> (10%): </w:t>
      </w:r>
      <w:r w:rsidR="00EC466C">
        <w:rPr>
          <w:b/>
          <w:sz w:val="24"/>
          <w:szCs w:val="24"/>
        </w:rPr>
        <w:t>Persuasive Writing</w:t>
      </w:r>
      <w:r w:rsidR="002E3820">
        <w:rPr>
          <w:b/>
          <w:sz w:val="24"/>
          <w:szCs w:val="24"/>
        </w:rPr>
        <w:tab/>
      </w:r>
      <w:r w:rsidR="002E3820">
        <w:rPr>
          <w:b/>
          <w:sz w:val="24"/>
          <w:szCs w:val="24"/>
        </w:rPr>
        <w:tab/>
      </w:r>
    </w:p>
    <w:p w14:paraId="451CDDA7" w14:textId="77777777" w:rsidR="00B74317" w:rsidRDefault="009646E9" w:rsidP="00F44794">
      <w:pPr>
        <w:spacing w:line="240" w:lineRule="auto"/>
        <w:rPr>
          <w:sz w:val="24"/>
          <w:szCs w:val="24"/>
        </w:rPr>
      </w:pPr>
      <w:r w:rsidRPr="009646E9">
        <w:rPr>
          <w:b/>
          <w:sz w:val="24"/>
          <w:szCs w:val="24"/>
        </w:rPr>
        <w:t>Overview:</w:t>
      </w:r>
      <w:r w:rsidR="00771CE0">
        <w:rPr>
          <w:sz w:val="24"/>
          <w:szCs w:val="24"/>
        </w:rPr>
        <w:t xml:space="preserve"> </w:t>
      </w:r>
      <w:r w:rsidR="00B74317">
        <w:rPr>
          <w:sz w:val="24"/>
          <w:szCs w:val="24"/>
        </w:rPr>
        <w:t xml:space="preserve">In this assignment, you will apply some of the persuasive techniques we discussed in class in order to respond to someone online. </w:t>
      </w:r>
    </w:p>
    <w:p w14:paraId="7F70314C" w14:textId="519F8ED4" w:rsidR="00FC5E0C" w:rsidRDefault="00771CE0" w:rsidP="00F44794">
      <w:pPr>
        <w:spacing w:line="240" w:lineRule="auto"/>
        <w:rPr>
          <w:sz w:val="24"/>
          <w:szCs w:val="24"/>
        </w:rPr>
      </w:pPr>
      <w:r>
        <w:rPr>
          <w:sz w:val="24"/>
          <w:szCs w:val="24"/>
        </w:rPr>
        <w:t>Persuading someone who</w:t>
      </w:r>
      <w:r w:rsidR="009646E9">
        <w:rPr>
          <w:sz w:val="24"/>
          <w:szCs w:val="24"/>
        </w:rPr>
        <w:t xml:space="preserve"> disagrees with you c</w:t>
      </w:r>
      <w:r w:rsidR="00B74317">
        <w:rPr>
          <w:sz w:val="24"/>
          <w:szCs w:val="24"/>
        </w:rPr>
        <w:t xml:space="preserve">an be a challenge. It’s </w:t>
      </w:r>
      <w:r w:rsidR="009646E9">
        <w:rPr>
          <w:sz w:val="24"/>
          <w:szCs w:val="24"/>
        </w:rPr>
        <w:t xml:space="preserve">not enough just to present an opposing argument and expect the reader to suddenly see things your way. </w:t>
      </w:r>
      <w:r w:rsidR="00F44794">
        <w:rPr>
          <w:sz w:val="24"/>
          <w:szCs w:val="24"/>
        </w:rPr>
        <w:t>Instead, you have to prepare your reader to accept</w:t>
      </w:r>
      <w:r w:rsidR="00FC5E0C">
        <w:rPr>
          <w:sz w:val="24"/>
          <w:szCs w:val="24"/>
        </w:rPr>
        <w:t xml:space="preserve"> your</w:t>
      </w:r>
      <w:r w:rsidR="00F44794">
        <w:rPr>
          <w:sz w:val="24"/>
          <w:szCs w:val="24"/>
        </w:rPr>
        <w:t xml:space="preserve"> position using a range of persuasive techniques.</w:t>
      </w:r>
      <w:r w:rsidR="009646E9">
        <w:rPr>
          <w:sz w:val="24"/>
          <w:szCs w:val="24"/>
        </w:rPr>
        <w:t xml:space="preserve"> Some of these techniques</w:t>
      </w:r>
      <w:r>
        <w:rPr>
          <w:sz w:val="24"/>
          <w:szCs w:val="24"/>
        </w:rPr>
        <w:t>,</w:t>
      </w:r>
      <w:r w:rsidR="00F44794">
        <w:rPr>
          <w:sz w:val="24"/>
          <w:szCs w:val="24"/>
        </w:rPr>
        <w:t xml:space="preserve"> whi</w:t>
      </w:r>
      <w:r w:rsidR="00FC5E0C">
        <w:rPr>
          <w:sz w:val="24"/>
          <w:szCs w:val="24"/>
        </w:rPr>
        <w:t xml:space="preserve">ch we saw in </w:t>
      </w:r>
      <w:r w:rsidR="002E3820">
        <w:rPr>
          <w:sz w:val="24"/>
          <w:szCs w:val="24"/>
        </w:rPr>
        <w:t xml:space="preserve">several </w:t>
      </w:r>
      <w:r w:rsidR="002B76DB">
        <w:rPr>
          <w:sz w:val="24"/>
          <w:szCs w:val="24"/>
        </w:rPr>
        <w:t>ar</w:t>
      </w:r>
      <w:r w:rsidR="002E3820">
        <w:rPr>
          <w:sz w:val="24"/>
          <w:szCs w:val="24"/>
        </w:rPr>
        <w:t>ticles,</w:t>
      </w:r>
      <w:r w:rsidR="002B76DB">
        <w:rPr>
          <w:sz w:val="24"/>
          <w:szCs w:val="24"/>
        </w:rPr>
        <w:t xml:space="preserve"> </w:t>
      </w:r>
      <w:r w:rsidR="00FC5E0C">
        <w:rPr>
          <w:sz w:val="24"/>
          <w:szCs w:val="24"/>
        </w:rPr>
        <w:t>include</w:t>
      </w:r>
    </w:p>
    <w:p w14:paraId="0E202474" w14:textId="77777777" w:rsidR="00FC5E0C" w:rsidRDefault="009646E9" w:rsidP="00FC5E0C">
      <w:pPr>
        <w:pStyle w:val="ListParagraph"/>
        <w:numPr>
          <w:ilvl w:val="0"/>
          <w:numId w:val="14"/>
        </w:numPr>
        <w:spacing w:line="240" w:lineRule="auto"/>
        <w:rPr>
          <w:sz w:val="24"/>
          <w:szCs w:val="24"/>
        </w:rPr>
      </w:pPr>
      <w:r w:rsidRPr="00FC5E0C">
        <w:rPr>
          <w:sz w:val="24"/>
          <w:szCs w:val="24"/>
        </w:rPr>
        <w:t>summarizing the op</w:t>
      </w:r>
      <w:r w:rsidR="00FC5E0C">
        <w:rPr>
          <w:sz w:val="24"/>
          <w:szCs w:val="24"/>
        </w:rPr>
        <w:t>posing view fairly and clearly</w:t>
      </w:r>
    </w:p>
    <w:p w14:paraId="022322BA" w14:textId="77777777" w:rsidR="00FC5E0C" w:rsidRDefault="009646E9" w:rsidP="00FC5E0C">
      <w:pPr>
        <w:pStyle w:val="ListParagraph"/>
        <w:numPr>
          <w:ilvl w:val="0"/>
          <w:numId w:val="14"/>
        </w:numPr>
        <w:spacing w:line="240" w:lineRule="auto"/>
        <w:rPr>
          <w:sz w:val="24"/>
          <w:szCs w:val="24"/>
        </w:rPr>
      </w:pPr>
      <w:r w:rsidRPr="00FC5E0C">
        <w:rPr>
          <w:sz w:val="24"/>
          <w:szCs w:val="24"/>
        </w:rPr>
        <w:t>establishing common ground</w:t>
      </w:r>
      <w:r w:rsidR="00F44794" w:rsidRPr="00FC5E0C">
        <w:rPr>
          <w:sz w:val="24"/>
          <w:szCs w:val="24"/>
        </w:rPr>
        <w:t xml:space="preserve"> with the reader</w:t>
      </w:r>
    </w:p>
    <w:p w14:paraId="18F7EFF9" w14:textId="77777777" w:rsidR="00FC5E0C" w:rsidRDefault="009646E9" w:rsidP="00FC5E0C">
      <w:pPr>
        <w:pStyle w:val="ListParagraph"/>
        <w:numPr>
          <w:ilvl w:val="0"/>
          <w:numId w:val="14"/>
        </w:numPr>
        <w:spacing w:line="240" w:lineRule="auto"/>
        <w:rPr>
          <w:sz w:val="24"/>
          <w:szCs w:val="24"/>
        </w:rPr>
      </w:pPr>
      <w:r w:rsidRPr="00FC5E0C">
        <w:rPr>
          <w:sz w:val="24"/>
          <w:szCs w:val="24"/>
        </w:rPr>
        <w:t>est</w:t>
      </w:r>
      <w:r w:rsidR="00FC5E0C">
        <w:rPr>
          <w:sz w:val="24"/>
          <w:szCs w:val="24"/>
        </w:rPr>
        <w:t>ablishing your own credibility</w:t>
      </w:r>
    </w:p>
    <w:p w14:paraId="7ABDD1FD" w14:textId="77777777" w:rsidR="00FC5E0C" w:rsidRDefault="009646E9" w:rsidP="00FC5E0C">
      <w:pPr>
        <w:pStyle w:val="ListParagraph"/>
        <w:numPr>
          <w:ilvl w:val="0"/>
          <w:numId w:val="14"/>
        </w:numPr>
        <w:spacing w:line="240" w:lineRule="auto"/>
        <w:rPr>
          <w:sz w:val="24"/>
          <w:szCs w:val="24"/>
        </w:rPr>
      </w:pPr>
      <w:r w:rsidRPr="00FC5E0C">
        <w:rPr>
          <w:sz w:val="24"/>
          <w:szCs w:val="24"/>
        </w:rPr>
        <w:t>acknowledging your limitat</w:t>
      </w:r>
      <w:r w:rsidR="00FC5E0C">
        <w:rPr>
          <w:sz w:val="24"/>
          <w:szCs w:val="24"/>
        </w:rPr>
        <w:t>ions</w:t>
      </w:r>
    </w:p>
    <w:p w14:paraId="5F2DC008" w14:textId="77777777" w:rsidR="00FC5E0C" w:rsidRDefault="00FC5E0C" w:rsidP="00FC5E0C">
      <w:pPr>
        <w:pStyle w:val="ListParagraph"/>
        <w:numPr>
          <w:ilvl w:val="0"/>
          <w:numId w:val="14"/>
        </w:numPr>
        <w:spacing w:line="240" w:lineRule="auto"/>
        <w:rPr>
          <w:sz w:val="24"/>
          <w:szCs w:val="24"/>
        </w:rPr>
      </w:pPr>
      <w:r>
        <w:rPr>
          <w:sz w:val="24"/>
          <w:szCs w:val="24"/>
        </w:rPr>
        <w:t>using qualifiers</w:t>
      </w:r>
      <w:r w:rsidR="00B74317">
        <w:rPr>
          <w:sz w:val="24"/>
          <w:szCs w:val="24"/>
        </w:rPr>
        <w:t xml:space="preserve"> such as “it seems” or “could”</w:t>
      </w:r>
    </w:p>
    <w:p w14:paraId="792CED1C" w14:textId="77777777" w:rsidR="009646E9" w:rsidRPr="00FC5E0C" w:rsidRDefault="009646E9" w:rsidP="00FC5E0C">
      <w:pPr>
        <w:pStyle w:val="ListParagraph"/>
        <w:numPr>
          <w:ilvl w:val="0"/>
          <w:numId w:val="14"/>
        </w:numPr>
        <w:spacing w:line="240" w:lineRule="auto"/>
        <w:rPr>
          <w:sz w:val="24"/>
          <w:szCs w:val="24"/>
        </w:rPr>
      </w:pPr>
      <w:r w:rsidRPr="00FC5E0C">
        <w:rPr>
          <w:sz w:val="24"/>
          <w:szCs w:val="24"/>
        </w:rPr>
        <w:t xml:space="preserve">creating an appropriate tone – before and while presenting your own arguments. </w:t>
      </w:r>
    </w:p>
    <w:p w14:paraId="4B915530" w14:textId="77777777" w:rsidR="006E53B8" w:rsidRPr="00B74317" w:rsidRDefault="00B74317" w:rsidP="00F44794">
      <w:pPr>
        <w:spacing w:line="240" w:lineRule="auto"/>
        <w:rPr>
          <w:b/>
          <w:sz w:val="24"/>
          <w:szCs w:val="24"/>
        </w:rPr>
      </w:pPr>
      <w:r w:rsidRPr="00B74317">
        <w:rPr>
          <w:b/>
          <w:sz w:val="24"/>
          <w:szCs w:val="24"/>
        </w:rPr>
        <w:t>R</w:t>
      </w:r>
      <w:r w:rsidR="006E53B8" w:rsidRPr="00B74317">
        <w:rPr>
          <w:b/>
          <w:sz w:val="24"/>
          <w:szCs w:val="24"/>
        </w:rPr>
        <w:t>espond to an online comment</w:t>
      </w:r>
    </w:p>
    <w:p w14:paraId="217E02C2" w14:textId="77777777" w:rsidR="006E53B8" w:rsidRPr="00E85020" w:rsidRDefault="006E53B8" w:rsidP="00F44794">
      <w:pPr>
        <w:pStyle w:val="ListParagraph"/>
        <w:numPr>
          <w:ilvl w:val="0"/>
          <w:numId w:val="2"/>
        </w:numPr>
        <w:spacing w:line="240" w:lineRule="auto"/>
        <w:rPr>
          <w:sz w:val="24"/>
          <w:szCs w:val="24"/>
        </w:rPr>
      </w:pPr>
      <w:r w:rsidRPr="00E85020">
        <w:rPr>
          <w:sz w:val="24"/>
          <w:szCs w:val="24"/>
        </w:rPr>
        <w:t>Find an </w:t>
      </w:r>
      <w:r w:rsidRPr="00E85020">
        <w:rPr>
          <w:sz w:val="24"/>
          <w:szCs w:val="24"/>
          <w:bdr w:val="none" w:sz="0" w:space="0" w:color="auto" w:frame="1"/>
        </w:rPr>
        <w:t>online</w:t>
      </w:r>
      <w:r w:rsidRPr="00E85020">
        <w:rPr>
          <w:sz w:val="24"/>
          <w:szCs w:val="24"/>
        </w:rPr>
        <w:t> comment that you disagree with. This can be a comment in any forum -- an </w:t>
      </w:r>
      <w:r w:rsidRPr="00E85020">
        <w:rPr>
          <w:sz w:val="24"/>
          <w:szCs w:val="24"/>
          <w:bdr w:val="none" w:sz="0" w:space="0" w:color="auto" w:frame="1"/>
        </w:rPr>
        <w:t>online</w:t>
      </w:r>
      <w:r w:rsidRPr="00E85020">
        <w:rPr>
          <w:sz w:val="24"/>
          <w:szCs w:val="24"/>
        </w:rPr>
        <w:t> magazine, Yelp review, video game forum, </w:t>
      </w:r>
      <w:r w:rsidRPr="00E85020">
        <w:rPr>
          <w:sz w:val="24"/>
          <w:szCs w:val="24"/>
          <w:bdr w:val="none" w:sz="0" w:space="0" w:color="auto" w:frame="1"/>
        </w:rPr>
        <w:t>Facebook</w:t>
      </w:r>
      <w:r w:rsidRPr="00E85020">
        <w:rPr>
          <w:sz w:val="24"/>
          <w:szCs w:val="24"/>
        </w:rPr>
        <w:t> post, thread on </w:t>
      </w:r>
      <w:r w:rsidRPr="00E85020">
        <w:rPr>
          <w:sz w:val="24"/>
          <w:szCs w:val="24"/>
          <w:bdr w:val="none" w:sz="0" w:space="0" w:color="auto" w:frame="1"/>
        </w:rPr>
        <w:t>Reddit</w:t>
      </w:r>
      <w:r w:rsidRPr="00E85020">
        <w:rPr>
          <w:sz w:val="24"/>
          <w:szCs w:val="24"/>
        </w:rPr>
        <w:t>, etc. (Note: it might be helpful to avoid comments that are pure vitriol -- that is, pure hatred. It can be hard to establish common ground in these cases. Ideally, you want to start your response believing you have a chance of changing the other person's mind.) </w:t>
      </w:r>
    </w:p>
    <w:p w14:paraId="7A3C8AAA" w14:textId="263D4567" w:rsidR="006E53B8" w:rsidRDefault="009646E9" w:rsidP="00F44794">
      <w:pPr>
        <w:pStyle w:val="ListParagraph"/>
        <w:numPr>
          <w:ilvl w:val="0"/>
          <w:numId w:val="2"/>
        </w:numPr>
        <w:spacing w:line="240" w:lineRule="auto"/>
        <w:rPr>
          <w:sz w:val="24"/>
          <w:szCs w:val="24"/>
        </w:rPr>
      </w:pPr>
      <w:r>
        <w:rPr>
          <w:sz w:val="24"/>
          <w:szCs w:val="24"/>
        </w:rPr>
        <w:t>Using some of the persuasive techniques</w:t>
      </w:r>
      <w:r w:rsidR="006E53B8" w:rsidRPr="006E53B8">
        <w:rPr>
          <w:sz w:val="24"/>
          <w:szCs w:val="24"/>
        </w:rPr>
        <w:t xml:space="preserve"> </w:t>
      </w:r>
      <w:bookmarkStart w:id="0" w:name="_GoBack"/>
      <w:bookmarkEnd w:id="0"/>
      <w:r w:rsidR="006E53B8" w:rsidRPr="006E53B8">
        <w:rPr>
          <w:sz w:val="24"/>
          <w:szCs w:val="24"/>
        </w:rPr>
        <w:t>demonstrated in </w:t>
      </w:r>
      <w:r w:rsidR="002E3820">
        <w:rPr>
          <w:sz w:val="24"/>
          <w:szCs w:val="24"/>
          <w:bdr w:val="none" w:sz="0" w:space="0" w:color="auto" w:frame="1"/>
        </w:rPr>
        <w:t>articles we have read</w:t>
      </w:r>
      <w:r w:rsidR="006E53B8" w:rsidRPr="006E53B8">
        <w:rPr>
          <w:sz w:val="24"/>
          <w:szCs w:val="24"/>
        </w:rPr>
        <w:t xml:space="preserve">, </w:t>
      </w:r>
      <w:r w:rsidR="002E3820">
        <w:rPr>
          <w:sz w:val="24"/>
          <w:szCs w:val="24"/>
        </w:rPr>
        <w:t xml:space="preserve">and </w:t>
      </w:r>
      <w:r w:rsidR="006E53B8" w:rsidRPr="006E53B8">
        <w:rPr>
          <w:sz w:val="24"/>
          <w:szCs w:val="24"/>
        </w:rPr>
        <w:t>write a response persuading the original comme</w:t>
      </w:r>
      <w:r>
        <w:rPr>
          <w:sz w:val="24"/>
          <w:szCs w:val="24"/>
        </w:rPr>
        <w:t>nter to change their opinion.</w:t>
      </w:r>
    </w:p>
    <w:p w14:paraId="7FA092D1" w14:textId="77777777" w:rsidR="006E53B8" w:rsidRDefault="006E53B8" w:rsidP="00F44794">
      <w:pPr>
        <w:pStyle w:val="ListParagraph"/>
        <w:numPr>
          <w:ilvl w:val="0"/>
          <w:numId w:val="2"/>
        </w:numPr>
        <w:spacing w:line="240" w:lineRule="auto"/>
        <w:rPr>
          <w:sz w:val="24"/>
          <w:szCs w:val="24"/>
        </w:rPr>
      </w:pPr>
      <w:r w:rsidRPr="006E53B8">
        <w:rPr>
          <w:sz w:val="24"/>
          <w:szCs w:val="24"/>
        </w:rPr>
        <w:t>Your response must be at least 8 sentences, but feel free to write a few more. Do not g</w:t>
      </w:r>
      <w:r w:rsidR="0065771A">
        <w:rPr>
          <w:sz w:val="24"/>
          <w:szCs w:val="24"/>
        </w:rPr>
        <w:t>o over two pages double-spaced.</w:t>
      </w:r>
    </w:p>
    <w:p w14:paraId="4E2D4DE4" w14:textId="77777777" w:rsidR="006E53B8" w:rsidRDefault="006E53B8" w:rsidP="00F44794">
      <w:pPr>
        <w:pStyle w:val="ListParagraph"/>
        <w:numPr>
          <w:ilvl w:val="0"/>
          <w:numId w:val="2"/>
        </w:numPr>
        <w:spacing w:line="240" w:lineRule="auto"/>
        <w:rPr>
          <w:sz w:val="24"/>
          <w:szCs w:val="24"/>
        </w:rPr>
      </w:pPr>
      <w:r w:rsidRPr="006E53B8">
        <w:rPr>
          <w:sz w:val="24"/>
          <w:szCs w:val="24"/>
        </w:rPr>
        <w:t xml:space="preserve">In the margins (using the "Comment" feature in Word) or in footnotes at the bottom of your response, annotate the techniques you used. </w:t>
      </w:r>
      <w:r>
        <w:rPr>
          <w:sz w:val="24"/>
          <w:szCs w:val="24"/>
        </w:rPr>
        <w:t xml:space="preserve">See the sample below. </w:t>
      </w:r>
    </w:p>
    <w:p w14:paraId="3B12084F" w14:textId="77777777" w:rsidR="006E53B8" w:rsidRPr="006E53B8" w:rsidRDefault="006E53B8" w:rsidP="00F44794">
      <w:pPr>
        <w:spacing w:line="240" w:lineRule="auto"/>
        <w:rPr>
          <w:sz w:val="24"/>
          <w:szCs w:val="24"/>
        </w:rPr>
      </w:pPr>
      <w:r w:rsidRPr="006E53B8">
        <w:rPr>
          <w:sz w:val="24"/>
          <w:szCs w:val="24"/>
        </w:rPr>
        <w:t>Format:</w:t>
      </w:r>
    </w:p>
    <w:p w14:paraId="3DD5886E" w14:textId="77777777" w:rsidR="006E53B8" w:rsidRPr="00F44794" w:rsidRDefault="006E53B8" w:rsidP="00F44794">
      <w:pPr>
        <w:pStyle w:val="ListParagraph"/>
        <w:numPr>
          <w:ilvl w:val="0"/>
          <w:numId w:val="13"/>
        </w:numPr>
        <w:spacing w:line="240" w:lineRule="auto"/>
        <w:rPr>
          <w:sz w:val="24"/>
          <w:szCs w:val="24"/>
        </w:rPr>
      </w:pPr>
      <w:r w:rsidRPr="00F44794">
        <w:rPr>
          <w:sz w:val="24"/>
          <w:szCs w:val="24"/>
        </w:rPr>
        <w:t>Cut and paste the original comment directly under the title.</w:t>
      </w:r>
    </w:p>
    <w:p w14:paraId="43DFB39C" w14:textId="77777777" w:rsidR="006E53B8" w:rsidRPr="00F44794" w:rsidRDefault="006E53B8" w:rsidP="00F44794">
      <w:pPr>
        <w:pStyle w:val="ListParagraph"/>
        <w:numPr>
          <w:ilvl w:val="0"/>
          <w:numId w:val="13"/>
        </w:numPr>
        <w:spacing w:line="240" w:lineRule="auto"/>
        <w:rPr>
          <w:sz w:val="24"/>
          <w:szCs w:val="24"/>
        </w:rPr>
      </w:pPr>
      <w:r w:rsidRPr="00F44794">
        <w:rPr>
          <w:sz w:val="24"/>
          <w:szCs w:val="24"/>
        </w:rPr>
        <w:t>Include the source (i.e. the site where you found this comment). </w:t>
      </w:r>
    </w:p>
    <w:p w14:paraId="77FA44BB" w14:textId="74812C3B" w:rsidR="006E53B8" w:rsidRDefault="006E53B8" w:rsidP="00F44794">
      <w:pPr>
        <w:pStyle w:val="ListParagraph"/>
        <w:numPr>
          <w:ilvl w:val="0"/>
          <w:numId w:val="13"/>
        </w:numPr>
        <w:spacing w:line="240" w:lineRule="auto"/>
        <w:rPr>
          <w:sz w:val="24"/>
          <w:szCs w:val="24"/>
        </w:rPr>
      </w:pPr>
      <w:r w:rsidRPr="00F44794">
        <w:rPr>
          <w:sz w:val="24"/>
          <w:szCs w:val="24"/>
        </w:rPr>
        <w:t>Begin your response (double-spaced) right after. </w:t>
      </w:r>
    </w:p>
    <w:p w14:paraId="1A8ABB10" w14:textId="6B1B9D4C" w:rsidR="00A151A5" w:rsidRDefault="00A151A5" w:rsidP="00A151A5">
      <w:pPr>
        <w:spacing w:line="240" w:lineRule="auto"/>
        <w:rPr>
          <w:sz w:val="24"/>
          <w:szCs w:val="24"/>
        </w:rPr>
      </w:pPr>
    </w:p>
    <w:p w14:paraId="1D6E585C" w14:textId="5165FAD2" w:rsidR="00A151A5" w:rsidRPr="00A151A5" w:rsidRDefault="00A151A5" w:rsidP="00A151A5">
      <w:pPr>
        <w:spacing w:line="240" w:lineRule="auto"/>
        <w:rPr>
          <w:sz w:val="24"/>
          <w:szCs w:val="24"/>
        </w:rPr>
      </w:pPr>
      <w:r w:rsidRPr="00A151A5">
        <w:rPr>
          <w:b/>
          <w:sz w:val="24"/>
          <w:szCs w:val="24"/>
        </w:rPr>
        <w:t xml:space="preserve">Important </w:t>
      </w:r>
      <w:r>
        <w:rPr>
          <w:b/>
          <w:sz w:val="24"/>
          <w:szCs w:val="24"/>
        </w:rPr>
        <w:t xml:space="preserve">plagiarism </w:t>
      </w:r>
      <w:r w:rsidRPr="00A151A5">
        <w:rPr>
          <w:b/>
          <w:sz w:val="24"/>
          <w:szCs w:val="24"/>
        </w:rPr>
        <w:t>note:</w:t>
      </w:r>
      <w:r>
        <w:rPr>
          <w:sz w:val="24"/>
          <w:szCs w:val="24"/>
        </w:rPr>
        <w:t xml:space="preserve"> The sample response is not to be copied! Do not follow the same order of ideas or techniques; do not use the same phrasing and sentence structure. </w:t>
      </w:r>
      <w:r w:rsidR="001170DB">
        <w:rPr>
          <w:sz w:val="24"/>
          <w:szCs w:val="24"/>
        </w:rPr>
        <w:t xml:space="preserve">You must develop your own response using the persuasive strategies as you see fit. </w:t>
      </w:r>
    </w:p>
    <w:p w14:paraId="572BAAB3" w14:textId="77777777" w:rsidR="00517BE7" w:rsidRDefault="00517BE7">
      <w:pPr>
        <w:rPr>
          <w:sz w:val="24"/>
          <w:szCs w:val="24"/>
        </w:rPr>
      </w:pPr>
      <w:r>
        <w:rPr>
          <w:sz w:val="24"/>
          <w:szCs w:val="24"/>
        </w:rPr>
        <w:br w:type="page"/>
      </w:r>
    </w:p>
    <w:p w14:paraId="41407D1A" w14:textId="77777777" w:rsidR="00517BE7" w:rsidRPr="003259FA" w:rsidRDefault="00E85020" w:rsidP="00517BE7">
      <w:pPr>
        <w:spacing w:line="480" w:lineRule="auto"/>
        <w:jc w:val="center"/>
        <w:rPr>
          <w:lang w:val="en-CA"/>
        </w:rPr>
      </w:pPr>
      <w:r>
        <w:rPr>
          <w:lang w:val="en-CA"/>
        </w:rPr>
        <w:lastRenderedPageBreak/>
        <w:t>SAMPLE: Respo</w:t>
      </w:r>
      <w:r w:rsidR="00B07D68">
        <w:rPr>
          <w:lang w:val="en-CA"/>
        </w:rPr>
        <w:t xml:space="preserve">nse </w:t>
      </w:r>
      <w:r>
        <w:rPr>
          <w:lang w:val="en-CA"/>
        </w:rPr>
        <w:t>to an Online Comment</w:t>
      </w:r>
    </w:p>
    <w:p w14:paraId="620C33BF" w14:textId="77777777" w:rsidR="00517BE7" w:rsidRPr="00EC1783" w:rsidRDefault="00517BE7" w:rsidP="00517BE7">
      <w:pPr>
        <w:rPr>
          <w:b/>
          <w:lang w:val="en-CA"/>
        </w:rPr>
      </w:pPr>
      <w:r w:rsidRPr="00EC1783">
        <w:rPr>
          <w:b/>
          <w:lang w:val="en-CA"/>
        </w:rPr>
        <w:t>Online comment</w:t>
      </w:r>
      <w:r w:rsidR="0065771A">
        <w:rPr>
          <w:b/>
          <w:lang w:val="en-CA"/>
        </w:rPr>
        <w:t xml:space="preserve"> </w:t>
      </w:r>
    </w:p>
    <w:p w14:paraId="092A1668" w14:textId="77777777" w:rsidR="00517BE7" w:rsidRDefault="00517BE7" w:rsidP="00517BE7">
      <w:pPr>
        <w:ind w:left="720"/>
        <w:rPr>
          <w:rFonts w:ascii="Arial" w:hAnsi="Arial" w:cs="Arial"/>
          <w:lang w:val="en-CA"/>
        </w:rPr>
      </w:pPr>
      <w:r w:rsidRPr="00EC1783">
        <w:rPr>
          <w:rFonts w:ascii="Arial" w:hAnsi="Arial" w:cs="Arial"/>
          <w:lang w:val="en-CA"/>
        </w:rPr>
        <w:t>As an English teacher, I can tell you that half the students today can’t write a proper sentence, and it’s obvious why: they spend all their time on their phones. Writing standards have declined shockingly since the advent of the “smart” p</w:t>
      </w:r>
      <w:r>
        <w:rPr>
          <w:rFonts w:ascii="Arial" w:hAnsi="Arial" w:cs="Arial"/>
          <w:lang w:val="en-CA"/>
        </w:rPr>
        <w:t>hone which is actually making them</w:t>
      </w:r>
      <w:r w:rsidRPr="00EC1783">
        <w:rPr>
          <w:rFonts w:ascii="Arial" w:hAnsi="Arial" w:cs="Arial"/>
          <w:lang w:val="en-CA"/>
        </w:rPr>
        <w:t xml:space="preserve"> all dumb. If Millennials stopped spending all their time taking pictures of themselves and their food, and opened a book for a change, not only would they learn to write a complete sentence, they might learn something </w:t>
      </w:r>
      <w:r>
        <w:rPr>
          <w:rFonts w:ascii="Arial" w:hAnsi="Arial" w:cs="Arial"/>
          <w:lang w:val="en-CA"/>
        </w:rPr>
        <w:t>about the wor</w:t>
      </w:r>
      <w:r w:rsidRPr="00EC1783">
        <w:rPr>
          <w:rFonts w:ascii="Arial" w:hAnsi="Arial" w:cs="Arial"/>
          <w:lang w:val="en-CA"/>
        </w:rPr>
        <w:t>d</w:t>
      </w:r>
      <w:r w:rsidR="00B74317">
        <w:rPr>
          <w:rFonts w:ascii="Arial" w:hAnsi="Arial" w:cs="Arial"/>
          <w:lang w:val="en-CA"/>
        </w:rPr>
        <w:t xml:space="preserve"> they live in</w:t>
      </w:r>
      <w:r w:rsidRPr="00EC1783">
        <w:rPr>
          <w:rFonts w:ascii="Arial" w:hAnsi="Arial" w:cs="Arial"/>
          <w:lang w:val="en-CA"/>
        </w:rPr>
        <w:t xml:space="preserve">. – Yardstick. </w:t>
      </w:r>
    </w:p>
    <w:p w14:paraId="2EAA5C77" w14:textId="77777777" w:rsidR="0065771A" w:rsidRDefault="0065771A" w:rsidP="0065771A">
      <w:pPr>
        <w:ind w:left="1440" w:hanging="720"/>
        <w:rPr>
          <w:rFonts w:ascii="Arial" w:hAnsi="Arial" w:cs="Arial"/>
          <w:lang w:val="en-CA"/>
        </w:rPr>
      </w:pPr>
      <w:r>
        <w:rPr>
          <w:rFonts w:ascii="Arial" w:hAnsi="Arial" w:cs="Arial"/>
          <w:lang w:val="en-CA"/>
        </w:rPr>
        <w:t>Yardstick. (2018, December 11). Re: Grammarians, stand down [Blog comment]. Retrieved from www.grammarians4evah.com</w:t>
      </w:r>
    </w:p>
    <w:p w14:paraId="58A9FC0C" w14:textId="77777777" w:rsidR="00517BE7" w:rsidRPr="00CC2A14" w:rsidRDefault="0048168E" w:rsidP="00517BE7">
      <w:pPr>
        <w:rPr>
          <w:b/>
          <w:lang w:val="en-CA"/>
        </w:rPr>
      </w:pPr>
      <w:r>
        <w:rPr>
          <w:b/>
          <w:lang w:val="en-CA"/>
        </w:rPr>
        <w:t>Response</w:t>
      </w:r>
    </w:p>
    <w:p w14:paraId="0C3748C1" w14:textId="77777777" w:rsidR="00517BE7" w:rsidRDefault="00517BE7" w:rsidP="00517BE7">
      <w:pPr>
        <w:rPr>
          <w:lang w:val="en-CA"/>
        </w:rPr>
      </w:pPr>
      <w:r>
        <w:rPr>
          <w:lang w:val="en-CA"/>
        </w:rPr>
        <w:t xml:space="preserve">Dear Yardstick, </w:t>
      </w:r>
    </w:p>
    <w:p w14:paraId="3FEED946" w14:textId="77777777" w:rsidR="00517BE7" w:rsidRDefault="00517BE7" w:rsidP="00517BE7">
      <w:pPr>
        <w:spacing w:line="480" w:lineRule="auto"/>
        <w:rPr>
          <w:lang w:val="en-CA"/>
        </w:rPr>
      </w:pPr>
      <w:r>
        <w:rPr>
          <w:lang w:val="en-CA"/>
        </w:rPr>
        <w:t>I too am an English teacher, and like you, spend a good deal of time wondering how I can help my students become better writers, so I sympathize with your concerns</w:t>
      </w:r>
      <w:r w:rsidR="00B74317">
        <w:rPr>
          <w:lang w:val="en-CA"/>
        </w:rPr>
        <w:t>.</w:t>
      </w:r>
      <w:r>
        <w:rPr>
          <w:rStyle w:val="FootnoteReference"/>
          <w:lang w:val="en-CA"/>
        </w:rPr>
        <w:footnoteReference w:id="1"/>
      </w:r>
      <w:r>
        <w:rPr>
          <w:lang w:val="en-CA"/>
        </w:rPr>
        <w:t xml:space="preserve"> When I began teaching, I also believed</w:t>
      </w:r>
      <w:r>
        <w:rPr>
          <w:rStyle w:val="FootnoteReference"/>
          <w:lang w:val="en-CA"/>
        </w:rPr>
        <w:footnoteReference w:id="2"/>
      </w:r>
      <w:r>
        <w:rPr>
          <w:lang w:val="en-CA"/>
        </w:rPr>
        <w:t xml:space="preserve"> that writing standards had declined. But</w:t>
      </w:r>
      <w:r>
        <w:rPr>
          <w:rStyle w:val="FootnoteReference"/>
          <w:lang w:val="en-CA"/>
        </w:rPr>
        <w:footnoteReference w:id="3"/>
      </w:r>
      <w:r>
        <w:rPr>
          <w:lang w:val="en-CA"/>
        </w:rPr>
        <w:t xml:space="preserve"> when I looked for research to support my belief, I </w:t>
      </w:r>
      <w:r w:rsidR="008A6561">
        <w:rPr>
          <w:lang w:val="en-CA"/>
        </w:rPr>
        <w:t xml:space="preserve">found </w:t>
      </w:r>
      <w:r>
        <w:rPr>
          <w:lang w:val="en-CA"/>
        </w:rPr>
        <w:t>articles from the 1950s and 60s saying that students couldn’t write because of TV, articles from the 1980s and 90s saying that students couldn’t write because of video games, and of course, articles from the 2000s saying that students couldn’t write because of social media</w:t>
      </w:r>
      <w:r>
        <w:rPr>
          <w:rStyle w:val="FootnoteReference"/>
          <w:lang w:val="en-CA"/>
        </w:rPr>
        <w:footnoteReference w:id="4"/>
      </w:r>
      <w:r>
        <w:rPr>
          <w:lang w:val="en-CA"/>
        </w:rPr>
        <w:t>. It seems</w:t>
      </w:r>
      <w:r>
        <w:rPr>
          <w:rStyle w:val="FootnoteReference"/>
          <w:lang w:val="en-CA"/>
        </w:rPr>
        <w:footnoteReference w:id="5"/>
      </w:r>
      <w:r w:rsidR="00B74317">
        <w:rPr>
          <w:lang w:val="en-CA"/>
        </w:rPr>
        <w:t xml:space="preserve"> </w:t>
      </w:r>
      <w:r>
        <w:rPr>
          <w:lang w:val="en-CA"/>
        </w:rPr>
        <w:t xml:space="preserve">every generation thinks that literacy standards are falling, and that technology is to blame. Of course, it’s possible that </w:t>
      </w:r>
      <w:r w:rsidR="00B74317">
        <w:rPr>
          <w:lang w:val="en-CA"/>
        </w:rPr>
        <w:t xml:space="preserve">evidence does exist showing that </w:t>
      </w:r>
      <w:r>
        <w:rPr>
          <w:lang w:val="en-CA"/>
        </w:rPr>
        <w:t>social media is having a negative impact on the writing of Millennials</w:t>
      </w:r>
      <w:r>
        <w:rPr>
          <w:rStyle w:val="FootnoteReference"/>
          <w:lang w:val="en-CA"/>
        </w:rPr>
        <w:footnoteReference w:id="6"/>
      </w:r>
      <w:r>
        <w:rPr>
          <w:lang w:val="en-CA"/>
        </w:rPr>
        <w:t xml:space="preserve"> – my research was limited</w:t>
      </w:r>
      <w:r>
        <w:rPr>
          <w:rStyle w:val="FootnoteReference"/>
          <w:lang w:val="en-CA"/>
        </w:rPr>
        <w:footnoteReference w:id="7"/>
      </w:r>
      <w:r>
        <w:rPr>
          <w:lang w:val="en-CA"/>
        </w:rPr>
        <w:t xml:space="preserve"> -- but isn’t it also possible that our</w:t>
      </w:r>
      <w:r>
        <w:rPr>
          <w:rStyle w:val="FootnoteReference"/>
          <w:lang w:val="en-CA"/>
        </w:rPr>
        <w:footnoteReference w:id="8"/>
      </w:r>
      <w:r>
        <w:rPr>
          <w:lang w:val="en-CA"/>
        </w:rPr>
        <w:t xml:space="preserve"> belief in falling standards is the result of </w:t>
      </w:r>
      <w:r>
        <w:rPr>
          <w:lang w:val="en-CA"/>
        </w:rPr>
        <w:lastRenderedPageBreak/>
        <w:t>confirmation bias</w:t>
      </w:r>
      <w:r>
        <w:rPr>
          <w:rStyle w:val="FootnoteReference"/>
          <w:lang w:val="en-CA"/>
        </w:rPr>
        <w:footnoteReference w:id="9"/>
      </w:r>
      <w:r>
        <w:rPr>
          <w:lang w:val="en-CA"/>
        </w:rPr>
        <w:t xml:space="preserve">? </w:t>
      </w:r>
      <w:r w:rsidR="008A6561">
        <w:rPr>
          <w:lang w:val="en-CA"/>
        </w:rPr>
        <w:t xml:space="preserve">One </w:t>
      </w:r>
      <w:hyperlink r:id="rId8" w:history="1">
        <w:r w:rsidR="008A6561" w:rsidRPr="00A05311">
          <w:rPr>
            <w:rStyle w:val="Hyperlink"/>
            <w:lang w:val="en-CA"/>
          </w:rPr>
          <w:t>study</w:t>
        </w:r>
      </w:hyperlink>
      <w:r w:rsidR="008A6561">
        <w:rPr>
          <w:rStyle w:val="FootnoteReference"/>
          <w:lang w:val="en-CA"/>
        </w:rPr>
        <w:footnoteReference w:id="10"/>
      </w:r>
      <w:r w:rsidR="008A6561">
        <w:rPr>
          <w:lang w:val="en-CA"/>
        </w:rPr>
        <w:t xml:space="preserve"> even showed that texting was having a positive effect on writing skills. </w:t>
      </w:r>
      <w:r>
        <w:rPr>
          <w:lang w:val="en-CA"/>
        </w:rPr>
        <w:t>At any rate, I no longer believe that literacy standards are declining. Moreover, based on my own classroom experience</w:t>
      </w:r>
      <w:r>
        <w:rPr>
          <w:rStyle w:val="FootnoteReference"/>
          <w:lang w:val="en-CA"/>
        </w:rPr>
        <w:footnoteReference w:id="11"/>
      </w:r>
      <w:r>
        <w:rPr>
          <w:lang w:val="en-CA"/>
        </w:rPr>
        <w:t>, I believe that Millennials are frequently</w:t>
      </w:r>
      <w:r>
        <w:rPr>
          <w:rStyle w:val="FootnoteReference"/>
          <w:lang w:val="en-CA"/>
        </w:rPr>
        <w:footnoteReference w:id="12"/>
      </w:r>
      <w:r>
        <w:rPr>
          <w:lang w:val="en-CA"/>
        </w:rPr>
        <w:t xml:space="preserve"> engaged in and learning about the world through their phones. I do agree they take too many pictures of their food</w:t>
      </w:r>
      <w:r>
        <w:rPr>
          <w:rStyle w:val="FootnoteReference"/>
          <w:lang w:val="en-CA"/>
        </w:rPr>
        <w:footnoteReference w:id="13"/>
      </w:r>
      <w:r>
        <w:rPr>
          <w:lang w:val="en-CA"/>
        </w:rPr>
        <w:t xml:space="preserve">, though! </w:t>
      </w:r>
    </w:p>
    <w:p w14:paraId="06682E5D" w14:textId="77777777" w:rsidR="003D5E91" w:rsidRDefault="003D5E91" w:rsidP="00517BE7">
      <w:pPr>
        <w:spacing w:line="480" w:lineRule="auto"/>
        <w:rPr>
          <w:lang w:val="en-CA"/>
        </w:rPr>
      </w:pPr>
    </w:p>
    <w:p w14:paraId="5A0D2FB2" w14:textId="77777777" w:rsidR="003D5E91" w:rsidRDefault="003D5E91" w:rsidP="00517BE7">
      <w:pPr>
        <w:spacing w:line="480" w:lineRule="auto"/>
        <w:rPr>
          <w:lang w:val="en-CA"/>
        </w:rPr>
      </w:pPr>
    </w:p>
    <w:p w14:paraId="46EBA69E" w14:textId="77777777" w:rsidR="003D5E91" w:rsidRDefault="003D5E91" w:rsidP="00517BE7">
      <w:pPr>
        <w:spacing w:line="480" w:lineRule="auto"/>
        <w:rPr>
          <w:lang w:val="en-CA"/>
        </w:rPr>
      </w:pPr>
    </w:p>
    <w:p w14:paraId="5963C4E7" w14:textId="77777777" w:rsidR="003D5E91" w:rsidRDefault="003D5E91" w:rsidP="00517BE7">
      <w:pPr>
        <w:spacing w:line="480" w:lineRule="auto"/>
        <w:rPr>
          <w:lang w:val="en-CA"/>
        </w:rPr>
      </w:pPr>
    </w:p>
    <w:p w14:paraId="6385B306" w14:textId="77777777" w:rsidR="003D5E91" w:rsidRDefault="003D5E91" w:rsidP="00517BE7">
      <w:pPr>
        <w:spacing w:line="480" w:lineRule="auto"/>
        <w:rPr>
          <w:lang w:val="en-CA"/>
        </w:rPr>
      </w:pPr>
    </w:p>
    <w:p w14:paraId="1B31D69B" w14:textId="77777777" w:rsidR="003D5E91" w:rsidRDefault="003D5E91" w:rsidP="00517BE7">
      <w:pPr>
        <w:spacing w:line="480" w:lineRule="auto"/>
        <w:rPr>
          <w:lang w:val="en-CA"/>
        </w:rPr>
      </w:pPr>
    </w:p>
    <w:p w14:paraId="6202C196" w14:textId="77777777" w:rsidR="003D5E91" w:rsidRDefault="003D5E91" w:rsidP="00517BE7">
      <w:pPr>
        <w:spacing w:line="480" w:lineRule="auto"/>
        <w:rPr>
          <w:lang w:val="en-CA"/>
        </w:rPr>
      </w:pPr>
    </w:p>
    <w:p w14:paraId="1EC98A0F" w14:textId="77777777" w:rsidR="003D5E91" w:rsidRDefault="003D5E91" w:rsidP="00517BE7">
      <w:pPr>
        <w:spacing w:line="480" w:lineRule="auto"/>
        <w:rPr>
          <w:lang w:val="en-CA"/>
        </w:rPr>
      </w:pPr>
    </w:p>
    <w:p w14:paraId="34C230E0" w14:textId="77777777" w:rsidR="003D5E91" w:rsidRDefault="003D5E91" w:rsidP="00517BE7">
      <w:pPr>
        <w:spacing w:line="480" w:lineRule="auto"/>
        <w:rPr>
          <w:lang w:val="en-CA"/>
        </w:rPr>
      </w:pPr>
    </w:p>
    <w:p w14:paraId="18D9C989" w14:textId="77777777" w:rsidR="003D5E91" w:rsidRDefault="003D5E91" w:rsidP="00517BE7">
      <w:pPr>
        <w:spacing w:line="480" w:lineRule="auto"/>
        <w:rPr>
          <w:lang w:val="en-CA"/>
        </w:rPr>
      </w:pPr>
    </w:p>
    <w:p w14:paraId="4DB8BCE9" w14:textId="77777777" w:rsidR="0022287B" w:rsidRDefault="0022287B" w:rsidP="0022287B"/>
    <w:p w14:paraId="26330FFE" w14:textId="4E23C7E7" w:rsidR="0022287B" w:rsidRPr="0022287B" w:rsidRDefault="0022287B" w:rsidP="0022287B">
      <w:pPr>
        <w:rPr>
          <w:b/>
          <w:sz w:val="28"/>
          <w:szCs w:val="28"/>
        </w:rPr>
      </w:pPr>
      <w:r w:rsidRPr="0022287B">
        <w:rPr>
          <w:b/>
          <w:sz w:val="28"/>
          <w:szCs w:val="28"/>
        </w:rPr>
        <w:lastRenderedPageBreak/>
        <w:t>Persuasive Response Assignment Checklist</w:t>
      </w:r>
    </w:p>
    <w:p w14:paraId="0FF95B2B" w14:textId="77777777" w:rsidR="0022287B" w:rsidRPr="0022287B" w:rsidRDefault="0022287B" w:rsidP="0022287B">
      <w:pPr>
        <w:rPr>
          <w:sz w:val="28"/>
          <w:szCs w:val="28"/>
        </w:rPr>
      </w:pPr>
      <w:r w:rsidRPr="0022287B">
        <w:rPr>
          <w:sz w:val="28"/>
          <w:szCs w:val="28"/>
        </w:rPr>
        <w:t>The response …</w:t>
      </w:r>
    </w:p>
    <w:p w14:paraId="6C2B3691"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 xml:space="preserve">copies and pastes the comment including the </w:t>
      </w:r>
      <w:proofErr w:type="spellStart"/>
      <w:r w:rsidRPr="0022287B">
        <w:rPr>
          <w:sz w:val="28"/>
          <w:szCs w:val="28"/>
        </w:rPr>
        <w:t>url</w:t>
      </w:r>
      <w:proofErr w:type="spellEnd"/>
      <w:r w:rsidRPr="0022287B">
        <w:rPr>
          <w:sz w:val="28"/>
          <w:szCs w:val="28"/>
        </w:rPr>
        <w:t xml:space="preserve"> to the source</w:t>
      </w:r>
    </w:p>
    <w:p w14:paraId="50D9507C"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annotates the response identifying persuasive techniques</w:t>
      </w:r>
    </w:p>
    <w:p w14:paraId="3BF18FF8"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meets the appropriate response length (8 sentences)</w:t>
      </w:r>
    </w:p>
    <w:p w14:paraId="3D2CFEA7"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summarizes the opposing view fairly and clearly</w:t>
      </w:r>
    </w:p>
    <w:p w14:paraId="0232132E"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establishes common ground with the reader - credibility</w:t>
      </w:r>
    </w:p>
    <w:p w14:paraId="56167C43"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establishes own credibility as the writer– I have observed, experienced, experts state</w:t>
      </w:r>
    </w:p>
    <w:p w14:paraId="37AA0B28"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acknowledges own limitations as the writer – although I may not be an expert, research states….</w:t>
      </w:r>
    </w:p>
    <w:p w14:paraId="117ACED5" w14:textId="08025E69" w:rsidR="0022287B" w:rsidRPr="0022287B" w:rsidRDefault="0022287B" w:rsidP="0022287B">
      <w:pPr>
        <w:pStyle w:val="ListParagraph"/>
        <w:numPr>
          <w:ilvl w:val="0"/>
          <w:numId w:val="19"/>
        </w:numPr>
        <w:spacing w:line="240" w:lineRule="auto"/>
        <w:rPr>
          <w:sz w:val="28"/>
          <w:szCs w:val="28"/>
        </w:rPr>
      </w:pPr>
      <w:r w:rsidRPr="0022287B">
        <w:rPr>
          <w:sz w:val="28"/>
          <w:szCs w:val="28"/>
        </w:rPr>
        <w:t>uses credible counter argument/refutation by repeating the opposing p</w:t>
      </w:r>
      <w:r w:rsidR="00DB6A0A">
        <w:rPr>
          <w:sz w:val="28"/>
          <w:szCs w:val="28"/>
        </w:rPr>
        <w:t xml:space="preserve">oint, exposing flaws, and uses </w:t>
      </w:r>
      <w:r w:rsidRPr="0022287B">
        <w:rPr>
          <w:sz w:val="28"/>
          <w:szCs w:val="28"/>
        </w:rPr>
        <w:t>evidence and reasoning against it</w:t>
      </w:r>
    </w:p>
    <w:p w14:paraId="2F5D77EE"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 xml:space="preserve">uses qualifiers such as “it seems” or “could”- tone/ to appear fair minded </w:t>
      </w:r>
    </w:p>
    <w:p w14:paraId="2FCEA1EE"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does not attack the person by name calling or ad hominem</w:t>
      </w:r>
    </w:p>
    <w:p w14:paraId="2526F158"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creates an appropriate tone – before and while presenting own arguments</w:t>
      </w:r>
    </w:p>
    <w:p w14:paraId="62057430" w14:textId="31F2DA85" w:rsidR="0022287B" w:rsidRDefault="0022287B" w:rsidP="0022287B">
      <w:pPr>
        <w:pStyle w:val="ListParagraph"/>
        <w:numPr>
          <w:ilvl w:val="0"/>
          <w:numId w:val="19"/>
        </w:numPr>
        <w:spacing w:line="240" w:lineRule="auto"/>
        <w:rPr>
          <w:sz w:val="28"/>
          <w:szCs w:val="28"/>
        </w:rPr>
      </w:pPr>
      <w:r w:rsidRPr="0022287B">
        <w:rPr>
          <w:sz w:val="28"/>
          <w:szCs w:val="28"/>
        </w:rPr>
        <w:t>uses proper APA citation format, and acknowledges sources</w:t>
      </w:r>
    </w:p>
    <w:p w14:paraId="4CB5F941" w14:textId="642A9C8C" w:rsidR="00DB6A0A" w:rsidRPr="0022287B" w:rsidRDefault="00DB6A0A" w:rsidP="0022287B">
      <w:pPr>
        <w:pStyle w:val="ListParagraph"/>
        <w:numPr>
          <w:ilvl w:val="0"/>
          <w:numId w:val="19"/>
        </w:numPr>
        <w:spacing w:line="240" w:lineRule="auto"/>
        <w:rPr>
          <w:sz w:val="28"/>
          <w:szCs w:val="28"/>
        </w:rPr>
      </w:pPr>
      <w:r>
        <w:rPr>
          <w:sz w:val="28"/>
          <w:szCs w:val="28"/>
        </w:rPr>
        <w:t xml:space="preserve">includes a hyperlink to evidence presented </w:t>
      </w:r>
    </w:p>
    <w:p w14:paraId="064750A0"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uses proper paragraph structure</w:t>
      </w:r>
    </w:p>
    <w:p w14:paraId="78ECAEE9"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use clear and simple language throughout</w:t>
      </w:r>
    </w:p>
    <w:p w14:paraId="2AFF27F7" w14:textId="77777777" w:rsidR="0022287B" w:rsidRPr="0022287B" w:rsidRDefault="0022287B" w:rsidP="0022287B">
      <w:pPr>
        <w:pStyle w:val="ListParagraph"/>
        <w:numPr>
          <w:ilvl w:val="0"/>
          <w:numId w:val="19"/>
        </w:numPr>
        <w:spacing w:line="240" w:lineRule="auto"/>
        <w:rPr>
          <w:sz w:val="28"/>
          <w:szCs w:val="28"/>
        </w:rPr>
      </w:pPr>
      <w:r w:rsidRPr="0022287B">
        <w:rPr>
          <w:sz w:val="28"/>
          <w:szCs w:val="28"/>
        </w:rPr>
        <w:t>uses proper grammar throughout. No major grammatical errors such as sentence fragments or run-on sentences.</w:t>
      </w:r>
    </w:p>
    <w:p w14:paraId="19AD0A5F" w14:textId="77777777" w:rsidR="0022287B" w:rsidRPr="00BF380C" w:rsidRDefault="0022287B" w:rsidP="0022287B"/>
    <w:p w14:paraId="76153D2C" w14:textId="77777777" w:rsidR="003D5E91" w:rsidRPr="0022287B" w:rsidRDefault="003D5E91" w:rsidP="00517BE7">
      <w:pPr>
        <w:spacing w:line="480" w:lineRule="auto"/>
      </w:pPr>
    </w:p>
    <w:p w14:paraId="5B5D5FC3" w14:textId="77777777" w:rsidR="0022287B" w:rsidRDefault="0022287B" w:rsidP="006F4912">
      <w:pPr>
        <w:spacing w:line="480" w:lineRule="auto"/>
        <w:rPr>
          <w:rFonts w:ascii="Arial" w:hAnsi="Arial" w:cs="Arial"/>
          <w:b/>
          <w:sz w:val="24"/>
          <w:szCs w:val="24"/>
          <w:lang w:val="en-CA"/>
        </w:rPr>
      </w:pPr>
    </w:p>
    <w:p w14:paraId="48C11584" w14:textId="77777777" w:rsidR="0022287B" w:rsidRDefault="0022287B" w:rsidP="006F4912">
      <w:pPr>
        <w:spacing w:line="480" w:lineRule="auto"/>
        <w:rPr>
          <w:rFonts w:ascii="Arial" w:hAnsi="Arial" w:cs="Arial"/>
          <w:b/>
          <w:sz w:val="24"/>
          <w:szCs w:val="24"/>
          <w:lang w:val="en-CA"/>
        </w:rPr>
      </w:pPr>
    </w:p>
    <w:p w14:paraId="23F243D6" w14:textId="77777777" w:rsidR="0022287B" w:rsidRDefault="0022287B" w:rsidP="006F4912">
      <w:pPr>
        <w:spacing w:line="480" w:lineRule="auto"/>
        <w:rPr>
          <w:rFonts w:ascii="Arial" w:hAnsi="Arial" w:cs="Arial"/>
          <w:b/>
          <w:sz w:val="24"/>
          <w:szCs w:val="24"/>
          <w:lang w:val="en-CA"/>
        </w:rPr>
      </w:pPr>
    </w:p>
    <w:p w14:paraId="32FF0E1A" w14:textId="77777777" w:rsidR="0022287B" w:rsidRDefault="0022287B" w:rsidP="006F4912">
      <w:pPr>
        <w:spacing w:line="480" w:lineRule="auto"/>
        <w:rPr>
          <w:rFonts w:ascii="Arial" w:hAnsi="Arial" w:cs="Arial"/>
          <w:b/>
          <w:sz w:val="24"/>
          <w:szCs w:val="24"/>
          <w:lang w:val="en-CA"/>
        </w:rPr>
      </w:pPr>
    </w:p>
    <w:p w14:paraId="27D8A7DD" w14:textId="424D555C" w:rsidR="003D5E91" w:rsidRPr="001B3440" w:rsidRDefault="0022287B" w:rsidP="006F4912">
      <w:pPr>
        <w:spacing w:line="480" w:lineRule="auto"/>
        <w:rPr>
          <w:rFonts w:ascii="Arial" w:hAnsi="Arial" w:cs="Arial"/>
          <w:b/>
          <w:sz w:val="24"/>
          <w:szCs w:val="24"/>
          <w:lang w:val="en-CA"/>
        </w:rPr>
      </w:pPr>
      <w:r>
        <w:rPr>
          <w:rFonts w:ascii="Arial" w:hAnsi="Arial" w:cs="Arial"/>
          <w:b/>
          <w:sz w:val="24"/>
          <w:szCs w:val="24"/>
          <w:lang w:val="en-CA"/>
        </w:rPr>
        <w:lastRenderedPageBreak/>
        <w:t>P</w:t>
      </w:r>
      <w:r w:rsidR="003D5E91" w:rsidRPr="001B3440">
        <w:rPr>
          <w:rFonts w:ascii="Arial" w:hAnsi="Arial" w:cs="Arial"/>
          <w:b/>
          <w:sz w:val="24"/>
          <w:szCs w:val="24"/>
          <w:lang w:val="en-CA"/>
        </w:rPr>
        <w:t>ersuasion Response Rubric</w:t>
      </w:r>
      <w:r w:rsidR="006F4912" w:rsidRPr="001B3440">
        <w:rPr>
          <w:rFonts w:ascii="Arial" w:hAnsi="Arial" w:cs="Arial"/>
          <w:b/>
          <w:sz w:val="24"/>
          <w:szCs w:val="24"/>
          <w:lang w:val="en-CA"/>
        </w:rPr>
        <w:tab/>
        <w:t xml:space="preserve">     </w:t>
      </w:r>
      <w:r w:rsidR="006F4912" w:rsidRPr="001B3440">
        <w:rPr>
          <w:rFonts w:ascii="Arial" w:hAnsi="Arial" w:cs="Arial"/>
          <w:b/>
          <w:sz w:val="24"/>
          <w:szCs w:val="24"/>
          <w:lang w:val="en-CA"/>
        </w:rPr>
        <w:tab/>
        <w:t xml:space="preserve">    </w:t>
      </w:r>
      <w:r w:rsidR="006F4912" w:rsidRPr="001B3440">
        <w:rPr>
          <w:rFonts w:ascii="Arial" w:hAnsi="Arial" w:cs="Arial"/>
          <w:b/>
          <w:sz w:val="24"/>
          <w:szCs w:val="24"/>
          <w:lang w:val="en-CA"/>
        </w:rPr>
        <w:tab/>
      </w:r>
      <w:r w:rsidR="006F4912" w:rsidRPr="001B3440">
        <w:rPr>
          <w:rFonts w:ascii="Arial" w:hAnsi="Arial" w:cs="Arial"/>
          <w:b/>
          <w:sz w:val="24"/>
          <w:szCs w:val="24"/>
          <w:lang w:val="en-CA"/>
        </w:rPr>
        <w:tab/>
      </w:r>
      <w:r w:rsidR="006F4912" w:rsidRPr="001B3440">
        <w:rPr>
          <w:rFonts w:ascii="Arial" w:hAnsi="Arial" w:cs="Arial"/>
          <w:b/>
          <w:sz w:val="24"/>
          <w:szCs w:val="24"/>
          <w:lang w:val="en-CA"/>
        </w:rPr>
        <w:tab/>
      </w:r>
      <w:proofErr w:type="gramStart"/>
      <w:r w:rsidR="00AB6943" w:rsidRPr="001B3440">
        <w:rPr>
          <w:rFonts w:ascii="Arial" w:hAnsi="Arial" w:cs="Arial"/>
          <w:b/>
          <w:sz w:val="24"/>
          <w:szCs w:val="24"/>
          <w:lang w:val="en-CA"/>
        </w:rPr>
        <w:t>Total:_</w:t>
      </w:r>
      <w:proofErr w:type="gramEnd"/>
      <w:r w:rsidR="00AB6943" w:rsidRPr="001B3440">
        <w:rPr>
          <w:rFonts w:ascii="Arial" w:hAnsi="Arial" w:cs="Arial"/>
          <w:b/>
          <w:sz w:val="24"/>
          <w:szCs w:val="24"/>
          <w:lang w:val="en-CA"/>
        </w:rPr>
        <w:t>_____</w:t>
      </w:r>
      <w:r w:rsidR="00DB6A0A">
        <w:rPr>
          <w:rFonts w:ascii="Arial" w:hAnsi="Arial" w:cs="Arial"/>
          <w:b/>
          <w:sz w:val="24"/>
          <w:szCs w:val="24"/>
          <w:lang w:val="en-CA"/>
        </w:rPr>
        <w:t>25</w:t>
      </w:r>
      <w:r w:rsidR="00AB6943" w:rsidRPr="001B3440">
        <w:rPr>
          <w:rFonts w:ascii="Arial" w:hAnsi="Arial" w:cs="Arial"/>
          <w:b/>
          <w:sz w:val="24"/>
          <w:szCs w:val="24"/>
          <w:lang w:val="en-CA"/>
        </w:rPr>
        <w:t xml:space="preserve"> Marks</w:t>
      </w:r>
    </w:p>
    <w:p w14:paraId="5EF44C5E" w14:textId="3CBC5F9E" w:rsidR="003D5E91" w:rsidRPr="001B3440" w:rsidRDefault="003D5E91" w:rsidP="006F4912">
      <w:pPr>
        <w:spacing w:line="240" w:lineRule="auto"/>
        <w:rPr>
          <w:rFonts w:ascii="Arial" w:hAnsi="Arial" w:cs="Arial"/>
          <w:sz w:val="24"/>
          <w:szCs w:val="24"/>
        </w:rPr>
      </w:pPr>
      <w:r w:rsidRPr="001B3440">
        <w:rPr>
          <w:rFonts w:ascii="Arial" w:hAnsi="Arial" w:cs="Arial"/>
          <w:sz w:val="24"/>
          <w:szCs w:val="24"/>
          <w:u w:val="single"/>
        </w:rPr>
        <w:t>Summarizes the opposing view fairly and clearly</w:t>
      </w:r>
      <w:r w:rsidR="00561921" w:rsidRPr="001B3440">
        <w:rPr>
          <w:rFonts w:ascii="Arial" w:hAnsi="Arial" w:cs="Arial"/>
          <w:sz w:val="24"/>
          <w:szCs w:val="24"/>
          <w:u w:val="single"/>
        </w:rPr>
        <w:t xml:space="preserve"> </w:t>
      </w:r>
      <w:r w:rsidR="006F4912" w:rsidRPr="001B3440">
        <w:rPr>
          <w:rFonts w:ascii="Arial" w:hAnsi="Arial" w:cs="Arial"/>
          <w:sz w:val="24"/>
          <w:szCs w:val="24"/>
        </w:rPr>
        <w:tab/>
      </w:r>
      <w:r w:rsidR="006F4912" w:rsidRPr="001B3440">
        <w:rPr>
          <w:rFonts w:ascii="Arial" w:hAnsi="Arial" w:cs="Arial"/>
          <w:sz w:val="24"/>
          <w:szCs w:val="24"/>
        </w:rPr>
        <w:tab/>
        <w:t>/</w:t>
      </w:r>
      <w:r w:rsidR="00DB6A0A">
        <w:rPr>
          <w:rFonts w:ascii="Arial" w:hAnsi="Arial" w:cs="Arial"/>
          <w:sz w:val="24"/>
          <w:szCs w:val="24"/>
        </w:rPr>
        <w:t>5</w:t>
      </w:r>
      <w:r w:rsidR="00561921" w:rsidRPr="001B3440">
        <w:rPr>
          <w:rFonts w:ascii="Arial" w:hAnsi="Arial" w:cs="Arial"/>
          <w:sz w:val="24"/>
          <w:szCs w:val="24"/>
        </w:rPr>
        <w:t xml:space="preserve"> marks</w:t>
      </w:r>
    </w:p>
    <w:p w14:paraId="7CEDB8D3" w14:textId="36FAEB59" w:rsidR="003D5E91" w:rsidRPr="001B3440" w:rsidRDefault="003D5E91" w:rsidP="006F4912">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I</w:t>
      </w:r>
      <w:r w:rsidR="00AB6943" w:rsidRPr="001B3440">
        <w:rPr>
          <w:rFonts w:ascii="Arial" w:hAnsi="Arial" w:cs="Arial"/>
          <w:sz w:val="24"/>
          <w:szCs w:val="24"/>
        </w:rPr>
        <w:t>dentifies</w:t>
      </w:r>
      <w:r w:rsidRPr="001B3440">
        <w:rPr>
          <w:rFonts w:ascii="Arial" w:hAnsi="Arial" w:cs="Arial"/>
          <w:sz w:val="24"/>
          <w:szCs w:val="24"/>
        </w:rPr>
        <w:t xml:space="preserve"> main argument/support &amp; flaw in argument/support </w:t>
      </w:r>
    </w:p>
    <w:p w14:paraId="66CCBB89" w14:textId="45336D74" w:rsidR="003D5E91" w:rsidRPr="001B3440" w:rsidRDefault="00AB6943" w:rsidP="006F4912">
      <w:pPr>
        <w:spacing w:line="240" w:lineRule="auto"/>
        <w:rPr>
          <w:rFonts w:ascii="Arial" w:hAnsi="Arial" w:cs="Arial"/>
          <w:sz w:val="24"/>
          <w:szCs w:val="24"/>
        </w:rPr>
      </w:pPr>
      <w:r w:rsidRPr="001B3440">
        <w:rPr>
          <w:rFonts w:ascii="Arial" w:hAnsi="Arial" w:cs="Arial"/>
          <w:sz w:val="24"/>
          <w:szCs w:val="24"/>
          <w:u w:val="single"/>
        </w:rPr>
        <w:t xml:space="preserve">Effective </w:t>
      </w:r>
      <w:r w:rsidR="003D5E91" w:rsidRPr="001B3440">
        <w:rPr>
          <w:rFonts w:ascii="Arial" w:hAnsi="Arial" w:cs="Arial"/>
          <w:sz w:val="24"/>
          <w:szCs w:val="24"/>
          <w:u w:val="single"/>
        </w:rPr>
        <w:t>Use of Persuasive Techniques</w:t>
      </w:r>
      <w:r w:rsidR="00561921" w:rsidRPr="001B3440">
        <w:rPr>
          <w:rFonts w:ascii="Arial" w:hAnsi="Arial" w:cs="Arial"/>
          <w:sz w:val="24"/>
          <w:szCs w:val="24"/>
          <w:u w:val="single"/>
        </w:rPr>
        <w:t xml:space="preserve"> </w:t>
      </w:r>
      <w:r w:rsidR="006F4912" w:rsidRPr="001B3440">
        <w:rPr>
          <w:rFonts w:ascii="Arial" w:hAnsi="Arial" w:cs="Arial"/>
          <w:sz w:val="24"/>
          <w:szCs w:val="24"/>
        </w:rPr>
        <w:tab/>
      </w:r>
      <w:r w:rsidR="006F4912" w:rsidRPr="001B3440">
        <w:rPr>
          <w:rFonts w:ascii="Arial" w:hAnsi="Arial" w:cs="Arial"/>
          <w:sz w:val="24"/>
          <w:szCs w:val="24"/>
        </w:rPr>
        <w:tab/>
      </w:r>
      <w:r w:rsidR="006F4912" w:rsidRPr="001B3440">
        <w:rPr>
          <w:rFonts w:ascii="Arial" w:hAnsi="Arial" w:cs="Arial"/>
          <w:sz w:val="24"/>
          <w:szCs w:val="24"/>
        </w:rPr>
        <w:tab/>
      </w:r>
      <w:r w:rsidR="006F4912" w:rsidRPr="001B3440">
        <w:rPr>
          <w:rFonts w:ascii="Arial" w:hAnsi="Arial" w:cs="Arial"/>
          <w:sz w:val="24"/>
          <w:szCs w:val="24"/>
        </w:rPr>
        <w:tab/>
        <w:t>/</w:t>
      </w:r>
      <w:r w:rsidR="00E37B7C" w:rsidRPr="001B3440">
        <w:rPr>
          <w:rFonts w:ascii="Arial" w:hAnsi="Arial" w:cs="Arial"/>
          <w:sz w:val="24"/>
          <w:szCs w:val="24"/>
        </w:rPr>
        <w:t>10</w:t>
      </w:r>
      <w:r w:rsidR="00561921" w:rsidRPr="001B3440">
        <w:rPr>
          <w:rFonts w:ascii="Arial" w:hAnsi="Arial" w:cs="Arial"/>
          <w:sz w:val="24"/>
          <w:szCs w:val="24"/>
        </w:rPr>
        <w:t xml:space="preserve"> Marks</w:t>
      </w:r>
    </w:p>
    <w:p w14:paraId="262BD600" w14:textId="5BFFA4C9" w:rsidR="003D5E91" w:rsidRPr="001B3440" w:rsidRDefault="003D5E91" w:rsidP="006F4912">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Use of logic – provides effective evidence to support argument</w:t>
      </w:r>
    </w:p>
    <w:p w14:paraId="77E26BB3" w14:textId="0B3FF947" w:rsidR="008A7D42" w:rsidRPr="001B3440" w:rsidRDefault="003D5E91" w:rsidP="006F4912">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 xml:space="preserve">Establishes </w:t>
      </w:r>
      <w:r w:rsidR="008A7D42" w:rsidRPr="001B3440">
        <w:rPr>
          <w:rFonts w:ascii="Arial" w:hAnsi="Arial" w:cs="Arial"/>
          <w:sz w:val="24"/>
          <w:szCs w:val="24"/>
        </w:rPr>
        <w:t xml:space="preserve">credibility - </w:t>
      </w:r>
      <w:r w:rsidRPr="001B3440">
        <w:rPr>
          <w:rFonts w:ascii="Arial" w:hAnsi="Arial" w:cs="Arial"/>
          <w:sz w:val="24"/>
          <w:szCs w:val="24"/>
        </w:rPr>
        <w:t>common ground with the reader</w:t>
      </w:r>
      <w:r w:rsidR="008A7D42" w:rsidRPr="001B3440">
        <w:rPr>
          <w:rFonts w:ascii="Arial" w:hAnsi="Arial" w:cs="Arial"/>
          <w:sz w:val="24"/>
          <w:szCs w:val="24"/>
        </w:rPr>
        <w:t>, acknowledges own limitations</w:t>
      </w:r>
    </w:p>
    <w:p w14:paraId="73BAB7E3" w14:textId="5F4520BE" w:rsidR="008A7D42" w:rsidRPr="001B3440" w:rsidRDefault="003D5E91" w:rsidP="006F4912">
      <w:pPr>
        <w:pStyle w:val="ListParagraph"/>
        <w:numPr>
          <w:ilvl w:val="0"/>
          <w:numId w:val="14"/>
        </w:numPr>
        <w:spacing w:line="240" w:lineRule="auto"/>
        <w:rPr>
          <w:rFonts w:ascii="Arial" w:hAnsi="Arial" w:cs="Arial"/>
          <w:sz w:val="24"/>
          <w:szCs w:val="24"/>
        </w:rPr>
      </w:pPr>
      <w:r w:rsidRPr="001B3440">
        <w:rPr>
          <w:rFonts w:ascii="Arial" w:hAnsi="Arial" w:cs="Arial"/>
          <w:sz w:val="24"/>
          <w:szCs w:val="24"/>
        </w:rPr>
        <w:t>Use of emotion to persuade, including use of</w:t>
      </w:r>
      <w:r w:rsidR="00AB6943" w:rsidRPr="001B3440">
        <w:rPr>
          <w:rFonts w:ascii="Arial" w:hAnsi="Arial" w:cs="Arial"/>
          <w:sz w:val="24"/>
          <w:szCs w:val="24"/>
        </w:rPr>
        <w:t xml:space="preserve"> qualifiers</w:t>
      </w:r>
    </w:p>
    <w:p w14:paraId="6B664478" w14:textId="3EE40455" w:rsidR="003D5E91" w:rsidRPr="001B3440" w:rsidRDefault="008A7D42" w:rsidP="006F4912">
      <w:pPr>
        <w:pStyle w:val="ListParagraph"/>
        <w:numPr>
          <w:ilvl w:val="0"/>
          <w:numId w:val="14"/>
        </w:numPr>
        <w:spacing w:line="240" w:lineRule="auto"/>
        <w:rPr>
          <w:rFonts w:ascii="Arial" w:hAnsi="Arial" w:cs="Arial"/>
          <w:sz w:val="24"/>
          <w:szCs w:val="24"/>
        </w:rPr>
      </w:pPr>
      <w:r w:rsidRPr="001B3440">
        <w:rPr>
          <w:rFonts w:ascii="Arial" w:hAnsi="Arial" w:cs="Arial"/>
          <w:sz w:val="24"/>
          <w:szCs w:val="24"/>
        </w:rPr>
        <w:t>C</w:t>
      </w:r>
      <w:r w:rsidR="003D5E91" w:rsidRPr="001B3440">
        <w:rPr>
          <w:rFonts w:ascii="Arial" w:hAnsi="Arial" w:cs="Arial"/>
          <w:sz w:val="24"/>
          <w:szCs w:val="24"/>
        </w:rPr>
        <w:t xml:space="preserve">reates an appropriate tone – before and while presenting </w:t>
      </w:r>
      <w:r w:rsidR="0081404E" w:rsidRPr="001B3440">
        <w:rPr>
          <w:rFonts w:ascii="Arial" w:hAnsi="Arial" w:cs="Arial"/>
          <w:sz w:val="24"/>
          <w:szCs w:val="24"/>
        </w:rPr>
        <w:t>own arguments</w:t>
      </w:r>
    </w:p>
    <w:p w14:paraId="7A05F6D5" w14:textId="4E872713" w:rsidR="00AB6943" w:rsidRPr="001B3440" w:rsidRDefault="00AB6943" w:rsidP="006F4912">
      <w:pPr>
        <w:spacing w:line="240" w:lineRule="auto"/>
        <w:rPr>
          <w:rFonts w:ascii="Arial" w:hAnsi="Arial" w:cs="Arial"/>
          <w:sz w:val="24"/>
          <w:szCs w:val="24"/>
        </w:rPr>
      </w:pPr>
      <w:r w:rsidRPr="001B3440">
        <w:rPr>
          <w:rFonts w:ascii="Arial" w:hAnsi="Arial" w:cs="Arial"/>
          <w:sz w:val="24"/>
          <w:szCs w:val="24"/>
          <w:u w:val="single"/>
        </w:rPr>
        <w:t>Correct use of APA citations</w:t>
      </w:r>
      <w:r w:rsidRPr="001B3440">
        <w:rPr>
          <w:rFonts w:ascii="Arial" w:hAnsi="Arial" w:cs="Arial"/>
          <w:sz w:val="24"/>
          <w:szCs w:val="24"/>
        </w:rPr>
        <w:t xml:space="preserve"> </w:t>
      </w:r>
      <w:r w:rsidR="006F4912" w:rsidRPr="001B3440">
        <w:rPr>
          <w:rFonts w:ascii="Arial" w:hAnsi="Arial" w:cs="Arial"/>
          <w:sz w:val="24"/>
          <w:szCs w:val="24"/>
        </w:rPr>
        <w:tab/>
      </w:r>
      <w:r w:rsidR="006F4912" w:rsidRPr="001B3440">
        <w:rPr>
          <w:rFonts w:ascii="Arial" w:hAnsi="Arial" w:cs="Arial"/>
          <w:sz w:val="24"/>
          <w:szCs w:val="24"/>
        </w:rPr>
        <w:tab/>
      </w:r>
      <w:r w:rsidR="006F4912" w:rsidRPr="001B3440">
        <w:rPr>
          <w:rFonts w:ascii="Arial" w:hAnsi="Arial" w:cs="Arial"/>
          <w:sz w:val="24"/>
          <w:szCs w:val="24"/>
        </w:rPr>
        <w:tab/>
      </w:r>
      <w:r w:rsidR="006F4912" w:rsidRPr="001B3440">
        <w:rPr>
          <w:rFonts w:ascii="Arial" w:hAnsi="Arial" w:cs="Arial"/>
          <w:sz w:val="24"/>
          <w:szCs w:val="24"/>
        </w:rPr>
        <w:tab/>
      </w:r>
      <w:r w:rsidR="006F4912" w:rsidRPr="001B3440">
        <w:rPr>
          <w:rFonts w:ascii="Arial" w:hAnsi="Arial" w:cs="Arial"/>
          <w:sz w:val="24"/>
          <w:szCs w:val="24"/>
        </w:rPr>
        <w:tab/>
        <w:t>/</w:t>
      </w:r>
      <w:r w:rsidR="00DB6A0A">
        <w:rPr>
          <w:rFonts w:ascii="Arial" w:hAnsi="Arial" w:cs="Arial"/>
          <w:sz w:val="24"/>
          <w:szCs w:val="24"/>
        </w:rPr>
        <w:t>5</w:t>
      </w:r>
      <w:r w:rsidR="00561921" w:rsidRPr="001B3440">
        <w:rPr>
          <w:rFonts w:ascii="Arial" w:hAnsi="Arial" w:cs="Arial"/>
          <w:sz w:val="24"/>
          <w:szCs w:val="24"/>
        </w:rPr>
        <w:t xml:space="preserve"> Marks</w:t>
      </w:r>
    </w:p>
    <w:p w14:paraId="458B504B" w14:textId="0B50A7F7" w:rsidR="00AB6943" w:rsidRPr="001B3440" w:rsidRDefault="00AB6943" w:rsidP="006F4912">
      <w:pPr>
        <w:pStyle w:val="ListParagraph"/>
        <w:numPr>
          <w:ilvl w:val="0"/>
          <w:numId w:val="18"/>
        </w:numPr>
        <w:spacing w:line="240" w:lineRule="auto"/>
        <w:rPr>
          <w:rFonts w:ascii="Arial" w:hAnsi="Arial" w:cs="Arial"/>
          <w:sz w:val="24"/>
          <w:szCs w:val="24"/>
        </w:rPr>
      </w:pPr>
      <w:r w:rsidRPr="001B3440">
        <w:rPr>
          <w:rFonts w:ascii="Arial" w:hAnsi="Arial" w:cs="Arial"/>
          <w:sz w:val="24"/>
          <w:szCs w:val="24"/>
        </w:rPr>
        <w:t>Acknowledges sources</w:t>
      </w:r>
      <w:r w:rsidR="00E14B75">
        <w:rPr>
          <w:rFonts w:ascii="Arial" w:hAnsi="Arial" w:cs="Arial"/>
          <w:sz w:val="24"/>
          <w:szCs w:val="24"/>
        </w:rPr>
        <w:t xml:space="preserve">, includes a hyperlink and </w:t>
      </w:r>
      <w:r w:rsidR="00E37B7C" w:rsidRPr="001B3440">
        <w:rPr>
          <w:rFonts w:ascii="Arial" w:hAnsi="Arial" w:cs="Arial"/>
          <w:sz w:val="24"/>
          <w:szCs w:val="24"/>
        </w:rPr>
        <w:t xml:space="preserve">references </w:t>
      </w:r>
      <w:r w:rsidRPr="001B3440">
        <w:rPr>
          <w:rFonts w:ascii="Arial" w:hAnsi="Arial" w:cs="Arial"/>
          <w:sz w:val="24"/>
          <w:szCs w:val="24"/>
        </w:rPr>
        <w:t>using APA format</w:t>
      </w:r>
      <w:r w:rsidR="00E37B7C" w:rsidRPr="001B3440">
        <w:rPr>
          <w:rFonts w:ascii="Arial" w:hAnsi="Arial" w:cs="Arial"/>
          <w:sz w:val="24"/>
          <w:szCs w:val="24"/>
        </w:rPr>
        <w:t xml:space="preserve"> </w:t>
      </w:r>
    </w:p>
    <w:p w14:paraId="719DA201" w14:textId="6613E782" w:rsidR="00561921" w:rsidRPr="001B3440" w:rsidRDefault="006F4912" w:rsidP="006F4912">
      <w:pPr>
        <w:tabs>
          <w:tab w:val="left" w:pos="1050"/>
        </w:tabs>
        <w:spacing w:line="240" w:lineRule="auto"/>
        <w:rPr>
          <w:rFonts w:ascii="Arial" w:hAnsi="Arial" w:cs="Arial"/>
          <w:sz w:val="24"/>
          <w:szCs w:val="24"/>
        </w:rPr>
      </w:pPr>
      <w:r w:rsidRPr="001B3440">
        <w:rPr>
          <w:rFonts w:ascii="Arial" w:hAnsi="Arial" w:cs="Arial"/>
          <w:sz w:val="24"/>
          <w:szCs w:val="24"/>
          <w:u w:val="single"/>
        </w:rPr>
        <w:t>Format/Grammar/Mechanics</w:t>
      </w:r>
      <w:r w:rsidRPr="001B3440">
        <w:rPr>
          <w:rFonts w:ascii="Arial" w:hAnsi="Arial" w:cs="Arial"/>
          <w:sz w:val="24"/>
          <w:szCs w:val="24"/>
          <w:u w:val="single"/>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t>/</w:t>
      </w:r>
      <w:r w:rsidR="00DB6A0A">
        <w:rPr>
          <w:rFonts w:ascii="Arial" w:hAnsi="Arial" w:cs="Arial"/>
          <w:sz w:val="24"/>
          <w:szCs w:val="24"/>
        </w:rPr>
        <w:t>5</w:t>
      </w:r>
      <w:r w:rsidR="00E37B7C" w:rsidRPr="001B3440">
        <w:rPr>
          <w:rFonts w:ascii="Arial" w:hAnsi="Arial" w:cs="Arial"/>
          <w:sz w:val="24"/>
          <w:szCs w:val="24"/>
        </w:rPr>
        <w:t xml:space="preserve"> </w:t>
      </w:r>
      <w:r w:rsidRPr="001B3440">
        <w:rPr>
          <w:rFonts w:ascii="Arial" w:hAnsi="Arial" w:cs="Arial"/>
          <w:sz w:val="24"/>
          <w:szCs w:val="24"/>
        </w:rPr>
        <w:t>Marks</w:t>
      </w:r>
    </w:p>
    <w:p w14:paraId="0F80E282" w14:textId="5417CB6D" w:rsidR="001B3440" w:rsidRPr="001B3440" w:rsidRDefault="001B3440" w:rsidP="006F4912">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 xml:space="preserve">Proper paragraph structure </w:t>
      </w:r>
    </w:p>
    <w:p w14:paraId="15F49B69" w14:textId="77777777" w:rsidR="006F4912" w:rsidRPr="001B3440" w:rsidRDefault="006F4912" w:rsidP="006F4912">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Is clear and understandable</w:t>
      </w:r>
    </w:p>
    <w:p w14:paraId="446C3B05" w14:textId="1B51493E" w:rsidR="006F4912" w:rsidRPr="001B3440" w:rsidRDefault="006F4912" w:rsidP="006F4912">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 xml:space="preserve">Correct use of grammatical structures </w:t>
      </w:r>
    </w:p>
    <w:p w14:paraId="24C9D4F2" w14:textId="77777777" w:rsidR="001B3440" w:rsidRPr="001B3440" w:rsidRDefault="001B3440" w:rsidP="00CC435D">
      <w:pPr>
        <w:spacing w:line="480" w:lineRule="auto"/>
        <w:rPr>
          <w:rFonts w:ascii="Arial" w:hAnsi="Arial" w:cs="Arial"/>
          <w:b/>
          <w:sz w:val="10"/>
          <w:szCs w:val="10"/>
          <w:lang w:val="en-CA"/>
        </w:rPr>
      </w:pPr>
    </w:p>
    <w:p w14:paraId="22C8CE38" w14:textId="77777777" w:rsidR="00E14B75" w:rsidRPr="001B3440" w:rsidRDefault="00E14B75" w:rsidP="00E14B75">
      <w:pPr>
        <w:spacing w:line="480" w:lineRule="auto"/>
        <w:rPr>
          <w:rFonts w:ascii="Arial" w:hAnsi="Arial" w:cs="Arial"/>
          <w:b/>
          <w:sz w:val="24"/>
          <w:szCs w:val="24"/>
          <w:lang w:val="en-CA"/>
        </w:rPr>
      </w:pPr>
      <w:r>
        <w:rPr>
          <w:rFonts w:ascii="Arial" w:hAnsi="Arial" w:cs="Arial"/>
          <w:b/>
          <w:sz w:val="24"/>
          <w:szCs w:val="24"/>
          <w:lang w:val="en-CA"/>
        </w:rPr>
        <w:t>P</w:t>
      </w:r>
      <w:r w:rsidRPr="001B3440">
        <w:rPr>
          <w:rFonts w:ascii="Arial" w:hAnsi="Arial" w:cs="Arial"/>
          <w:b/>
          <w:sz w:val="24"/>
          <w:szCs w:val="24"/>
          <w:lang w:val="en-CA"/>
        </w:rPr>
        <w:t>ersuasion Response Rubric</w:t>
      </w:r>
      <w:r w:rsidRPr="001B3440">
        <w:rPr>
          <w:rFonts w:ascii="Arial" w:hAnsi="Arial" w:cs="Arial"/>
          <w:b/>
          <w:sz w:val="24"/>
          <w:szCs w:val="24"/>
          <w:lang w:val="en-CA"/>
        </w:rPr>
        <w:tab/>
        <w:t xml:space="preserve">     </w:t>
      </w:r>
      <w:r w:rsidRPr="001B3440">
        <w:rPr>
          <w:rFonts w:ascii="Arial" w:hAnsi="Arial" w:cs="Arial"/>
          <w:b/>
          <w:sz w:val="24"/>
          <w:szCs w:val="24"/>
          <w:lang w:val="en-CA"/>
        </w:rPr>
        <w:tab/>
        <w:t xml:space="preserve">    </w:t>
      </w:r>
      <w:r w:rsidRPr="001B3440">
        <w:rPr>
          <w:rFonts w:ascii="Arial" w:hAnsi="Arial" w:cs="Arial"/>
          <w:b/>
          <w:sz w:val="24"/>
          <w:szCs w:val="24"/>
          <w:lang w:val="en-CA"/>
        </w:rPr>
        <w:tab/>
      </w:r>
      <w:r w:rsidRPr="001B3440">
        <w:rPr>
          <w:rFonts w:ascii="Arial" w:hAnsi="Arial" w:cs="Arial"/>
          <w:b/>
          <w:sz w:val="24"/>
          <w:szCs w:val="24"/>
          <w:lang w:val="en-CA"/>
        </w:rPr>
        <w:tab/>
      </w:r>
      <w:r w:rsidRPr="001B3440">
        <w:rPr>
          <w:rFonts w:ascii="Arial" w:hAnsi="Arial" w:cs="Arial"/>
          <w:b/>
          <w:sz w:val="24"/>
          <w:szCs w:val="24"/>
          <w:lang w:val="en-CA"/>
        </w:rPr>
        <w:tab/>
      </w:r>
      <w:proofErr w:type="gramStart"/>
      <w:r w:rsidRPr="001B3440">
        <w:rPr>
          <w:rFonts w:ascii="Arial" w:hAnsi="Arial" w:cs="Arial"/>
          <w:b/>
          <w:sz w:val="24"/>
          <w:szCs w:val="24"/>
          <w:lang w:val="en-CA"/>
        </w:rPr>
        <w:t>Total:_</w:t>
      </w:r>
      <w:proofErr w:type="gramEnd"/>
      <w:r w:rsidRPr="001B3440">
        <w:rPr>
          <w:rFonts w:ascii="Arial" w:hAnsi="Arial" w:cs="Arial"/>
          <w:b/>
          <w:sz w:val="24"/>
          <w:szCs w:val="24"/>
          <w:lang w:val="en-CA"/>
        </w:rPr>
        <w:t>_____</w:t>
      </w:r>
      <w:r>
        <w:rPr>
          <w:rFonts w:ascii="Arial" w:hAnsi="Arial" w:cs="Arial"/>
          <w:b/>
          <w:sz w:val="24"/>
          <w:szCs w:val="24"/>
          <w:lang w:val="en-CA"/>
        </w:rPr>
        <w:t>25</w:t>
      </w:r>
      <w:r w:rsidRPr="001B3440">
        <w:rPr>
          <w:rFonts w:ascii="Arial" w:hAnsi="Arial" w:cs="Arial"/>
          <w:b/>
          <w:sz w:val="24"/>
          <w:szCs w:val="24"/>
          <w:lang w:val="en-CA"/>
        </w:rPr>
        <w:t xml:space="preserve"> Marks</w:t>
      </w:r>
    </w:p>
    <w:p w14:paraId="0C9C0EDE" w14:textId="77777777" w:rsidR="00E14B75" w:rsidRPr="001B3440" w:rsidRDefault="00E14B75" w:rsidP="00E14B75">
      <w:pPr>
        <w:spacing w:line="240" w:lineRule="auto"/>
        <w:rPr>
          <w:rFonts w:ascii="Arial" w:hAnsi="Arial" w:cs="Arial"/>
          <w:sz w:val="24"/>
          <w:szCs w:val="24"/>
        </w:rPr>
      </w:pPr>
      <w:r w:rsidRPr="001B3440">
        <w:rPr>
          <w:rFonts w:ascii="Arial" w:hAnsi="Arial" w:cs="Arial"/>
          <w:sz w:val="24"/>
          <w:szCs w:val="24"/>
          <w:u w:val="single"/>
        </w:rPr>
        <w:t xml:space="preserve">Summarizes the opposing view fairly and clearly </w:t>
      </w:r>
      <w:r w:rsidRPr="001B3440">
        <w:rPr>
          <w:rFonts w:ascii="Arial" w:hAnsi="Arial" w:cs="Arial"/>
          <w:sz w:val="24"/>
          <w:szCs w:val="24"/>
        </w:rPr>
        <w:tab/>
      </w:r>
      <w:r w:rsidRPr="001B3440">
        <w:rPr>
          <w:rFonts w:ascii="Arial" w:hAnsi="Arial" w:cs="Arial"/>
          <w:sz w:val="24"/>
          <w:szCs w:val="24"/>
        </w:rPr>
        <w:tab/>
        <w:t>/</w:t>
      </w:r>
      <w:r>
        <w:rPr>
          <w:rFonts w:ascii="Arial" w:hAnsi="Arial" w:cs="Arial"/>
          <w:sz w:val="24"/>
          <w:szCs w:val="24"/>
        </w:rPr>
        <w:t>5</w:t>
      </w:r>
      <w:r w:rsidRPr="001B3440">
        <w:rPr>
          <w:rFonts w:ascii="Arial" w:hAnsi="Arial" w:cs="Arial"/>
          <w:sz w:val="24"/>
          <w:szCs w:val="24"/>
        </w:rPr>
        <w:t xml:space="preserve"> marks</w:t>
      </w:r>
    </w:p>
    <w:p w14:paraId="59F309ED" w14:textId="77777777" w:rsidR="00E14B75" w:rsidRPr="001B3440" w:rsidRDefault="00E14B75" w:rsidP="00E14B75">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 xml:space="preserve">Identifies main argument/support &amp; flaw in argument/support </w:t>
      </w:r>
    </w:p>
    <w:p w14:paraId="5BD0BA8A" w14:textId="77777777" w:rsidR="00E14B75" w:rsidRPr="001B3440" w:rsidRDefault="00E14B75" w:rsidP="00E14B75">
      <w:pPr>
        <w:spacing w:line="240" w:lineRule="auto"/>
        <w:rPr>
          <w:rFonts w:ascii="Arial" w:hAnsi="Arial" w:cs="Arial"/>
          <w:sz w:val="24"/>
          <w:szCs w:val="24"/>
        </w:rPr>
      </w:pPr>
      <w:r w:rsidRPr="001B3440">
        <w:rPr>
          <w:rFonts w:ascii="Arial" w:hAnsi="Arial" w:cs="Arial"/>
          <w:sz w:val="24"/>
          <w:szCs w:val="24"/>
          <w:u w:val="single"/>
        </w:rPr>
        <w:t xml:space="preserve">Effective Use of Persuasive Techniques </w:t>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t>/10 Marks</w:t>
      </w:r>
    </w:p>
    <w:p w14:paraId="71911A1E" w14:textId="77777777" w:rsidR="00E14B75" w:rsidRPr="001B3440" w:rsidRDefault="00E14B75" w:rsidP="00E14B75">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Use of logic – provides effective evidence to support argument</w:t>
      </w:r>
    </w:p>
    <w:p w14:paraId="66A3F6DE" w14:textId="77777777" w:rsidR="00E14B75" w:rsidRPr="001B3440" w:rsidRDefault="00E14B75" w:rsidP="00E14B75">
      <w:pPr>
        <w:pStyle w:val="ListParagraph"/>
        <w:numPr>
          <w:ilvl w:val="0"/>
          <w:numId w:val="15"/>
        </w:numPr>
        <w:spacing w:line="240" w:lineRule="auto"/>
        <w:rPr>
          <w:rFonts w:ascii="Arial" w:hAnsi="Arial" w:cs="Arial"/>
          <w:sz w:val="24"/>
          <w:szCs w:val="24"/>
        </w:rPr>
      </w:pPr>
      <w:r w:rsidRPr="001B3440">
        <w:rPr>
          <w:rFonts w:ascii="Arial" w:hAnsi="Arial" w:cs="Arial"/>
          <w:sz w:val="24"/>
          <w:szCs w:val="24"/>
        </w:rPr>
        <w:t>Establishes credibility - common ground with the reader, acknowledges own limitations</w:t>
      </w:r>
    </w:p>
    <w:p w14:paraId="3B429A29" w14:textId="77777777" w:rsidR="00E14B75" w:rsidRPr="001B3440" w:rsidRDefault="00E14B75" w:rsidP="00E14B75">
      <w:pPr>
        <w:pStyle w:val="ListParagraph"/>
        <w:numPr>
          <w:ilvl w:val="0"/>
          <w:numId w:val="14"/>
        </w:numPr>
        <w:spacing w:line="240" w:lineRule="auto"/>
        <w:rPr>
          <w:rFonts w:ascii="Arial" w:hAnsi="Arial" w:cs="Arial"/>
          <w:sz w:val="24"/>
          <w:szCs w:val="24"/>
        </w:rPr>
      </w:pPr>
      <w:r w:rsidRPr="001B3440">
        <w:rPr>
          <w:rFonts w:ascii="Arial" w:hAnsi="Arial" w:cs="Arial"/>
          <w:sz w:val="24"/>
          <w:szCs w:val="24"/>
        </w:rPr>
        <w:t>Use of emotion to persuade, including use of qualifiers</w:t>
      </w:r>
    </w:p>
    <w:p w14:paraId="0520E5DF" w14:textId="77777777" w:rsidR="00E14B75" w:rsidRPr="001B3440" w:rsidRDefault="00E14B75" w:rsidP="00E14B75">
      <w:pPr>
        <w:pStyle w:val="ListParagraph"/>
        <w:numPr>
          <w:ilvl w:val="0"/>
          <w:numId w:val="14"/>
        </w:numPr>
        <w:spacing w:line="240" w:lineRule="auto"/>
        <w:rPr>
          <w:rFonts w:ascii="Arial" w:hAnsi="Arial" w:cs="Arial"/>
          <w:sz w:val="24"/>
          <w:szCs w:val="24"/>
        </w:rPr>
      </w:pPr>
      <w:r w:rsidRPr="001B3440">
        <w:rPr>
          <w:rFonts w:ascii="Arial" w:hAnsi="Arial" w:cs="Arial"/>
          <w:sz w:val="24"/>
          <w:szCs w:val="24"/>
        </w:rPr>
        <w:t>Creates an appropriate tone – before and while presenting own arguments</w:t>
      </w:r>
    </w:p>
    <w:p w14:paraId="5A1F60B8" w14:textId="77777777" w:rsidR="00E14B75" w:rsidRPr="001B3440" w:rsidRDefault="00E14B75" w:rsidP="00E14B75">
      <w:pPr>
        <w:spacing w:line="240" w:lineRule="auto"/>
        <w:rPr>
          <w:rFonts w:ascii="Arial" w:hAnsi="Arial" w:cs="Arial"/>
          <w:sz w:val="24"/>
          <w:szCs w:val="24"/>
        </w:rPr>
      </w:pPr>
      <w:r w:rsidRPr="001B3440">
        <w:rPr>
          <w:rFonts w:ascii="Arial" w:hAnsi="Arial" w:cs="Arial"/>
          <w:sz w:val="24"/>
          <w:szCs w:val="24"/>
          <w:u w:val="single"/>
        </w:rPr>
        <w:t>Correct use of APA citations</w:t>
      </w:r>
      <w:r w:rsidRPr="001B3440">
        <w:rPr>
          <w:rFonts w:ascii="Arial" w:hAnsi="Arial" w:cs="Arial"/>
          <w:sz w:val="24"/>
          <w:szCs w:val="24"/>
        </w:rPr>
        <w:t xml:space="preserve"> </w:t>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t>/</w:t>
      </w:r>
      <w:r>
        <w:rPr>
          <w:rFonts w:ascii="Arial" w:hAnsi="Arial" w:cs="Arial"/>
          <w:sz w:val="24"/>
          <w:szCs w:val="24"/>
        </w:rPr>
        <w:t>5</w:t>
      </w:r>
      <w:r w:rsidRPr="001B3440">
        <w:rPr>
          <w:rFonts w:ascii="Arial" w:hAnsi="Arial" w:cs="Arial"/>
          <w:sz w:val="24"/>
          <w:szCs w:val="24"/>
        </w:rPr>
        <w:t xml:space="preserve"> Marks</w:t>
      </w:r>
    </w:p>
    <w:p w14:paraId="00CE6257" w14:textId="77777777" w:rsidR="00E14B75" w:rsidRPr="001B3440" w:rsidRDefault="00E14B75" w:rsidP="00E14B75">
      <w:pPr>
        <w:pStyle w:val="ListParagraph"/>
        <w:numPr>
          <w:ilvl w:val="0"/>
          <w:numId w:val="18"/>
        </w:numPr>
        <w:spacing w:line="240" w:lineRule="auto"/>
        <w:rPr>
          <w:rFonts w:ascii="Arial" w:hAnsi="Arial" w:cs="Arial"/>
          <w:sz w:val="24"/>
          <w:szCs w:val="24"/>
        </w:rPr>
      </w:pPr>
      <w:r w:rsidRPr="001B3440">
        <w:rPr>
          <w:rFonts w:ascii="Arial" w:hAnsi="Arial" w:cs="Arial"/>
          <w:sz w:val="24"/>
          <w:szCs w:val="24"/>
        </w:rPr>
        <w:t>Acknowledges sources</w:t>
      </w:r>
      <w:r>
        <w:rPr>
          <w:rFonts w:ascii="Arial" w:hAnsi="Arial" w:cs="Arial"/>
          <w:sz w:val="24"/>
          <w:szCs w:val="24"/>
        </w:rPr>
        <w:t xml:space="preserve">, includes a hyperlink and </w:t>
      </w:r>
      <w:r w:rsidRPr="001B3440">
        <w:rPr>
          <w:rFonts w:ascii="Arial" w:hAnsi="Arial" w:cs="Arial"/>
          <w:sz w:val="24"/>
          <w:szCs w:val="24"/>
        </w:rPr>
        <w:t xml:space="preserve">references using APA format </w:t>
      </w:r>
    </w:p>
    <w:p w14:paraId="089F61E0" w14:textId="77777777" w:rsidR="00E14B75" w:rsidRPr="001B3440" w:rsidRDefault="00E14B75" w:rsidP="00E14B75">
      <w:pPr>
        <w:tabs>
          <w:tab w:val="left" w:pos="1050"/>
        </w:tabs>
        <w:spacing w:line="240" w:lineRule="auto"/>
        <w:rPr>
          <w:rFonts w:ascii="Arial" w:hAnsi="Arial" w:cs="Arial"/>
          <w:sz w:val="24"/>
          <w:szCs w:val="24"/>
        </w:rPr>
      </w:pPr>
      <w:r w:rsidRPr="001B3440">
        <w:rPr>
          <w:rFonts w:ascii="Arial" w:hAnsi="Arial" w:cs="Arial"/>
          <w:sz w:val="24"/>
          <w:szCs w:val="24"/>
          <w:u w:val="single"/>
        </w:rPr>
        <w:t>Format/Grammar/Mechanics</w:t>
      </w:r>
      <w:r w:rsidRPr="001B3440">
        <w:rPr>
          <w:rFonts w:ascii="Arial" w:hAnsi="Arial" w:cs="Arial"/>
          <w:sz w:val="24"/>
          <w:szCs w:val="24"/>
          <w:u w:val="single"/>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r>
      <w:r w:rsidRPr="001B3440">
        <w:rPr>
          <w:rFonts w:ascii="Arial" w:hAnsi="Arial" w:cs="Arial"/>
          <w:sz w:val="24"/>
          <w:szCs w:val="24"/>
        </w:rPr>
        <w:tab/>
        <w:t>/</w:t>
      </w:r>
      <w:r>
        <w:rPr>
          <w:rFonts w:ascii="Arial" w:hAnsi="Arial" w:cs="Arial"/>
          <w:sz w:val="24"/>
          <w:szCs w:val="24"/>
        </w:rPr>
        <w:t>5</w:t>
      </w:r>
      <w:r w:rsidRPr="001B3440">
        <w:rPr>
          <w:rFonts w:ascii="Arial" w:hAnsi="Arial" w:cs="Arial"/>
          <w:sz w:val="24"/>
          <w:szCs w:val="24"/>
        </w:rPr>
        <w:t xml:space="preserve"> Marks</w:t>
      </w:r>
    </w:p>
    <w:p w14:paraId="657A7FAD" w14:textId="77777777" w:rsidR="00E14B75" w:rsidRPr="001B3440" w:rsidRDefault="00E14B75" w:rsidP="00E14B75">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 xml:space="preserve">Proper paragraph structure </w:t>
      </w:r>
    </w:p>
    <w:p w14:paraId="2781091F" w14:textId="77777777" w:rsidR="00E14B75" w:rsidRPr="001B3440" w:rsidRDefault="00E14B75" w:rsidP="00E14B75">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Is clear and understandable</w:t>
      </w:r>
    </w:p>
    <w:p w14:paraId="1C47B066" w14:textId="77777777" w:rsidR="00E14B75" w:rsidRPr="001B3440" w:rsidRDefault="00E14B75" w:rsidP="00E14B75">
      <w:pPr>
        <w:pStyle w:val="ListParagraph"/>
        <w:numPr>
          <w:ilvl w:val="0"/>
          <w:numId w:val="18"/>
        </w:numPr>
        <w:tabs>
          <w:tab w:val="left" w:pos="1050"/>
        </w:tabs>
        <w:spacing w:line="240" w:lineRule="auto"/>
        <w:rPr>
          <w:rFonts w:ascii="Arial" w:hAnsi="Arial" w:cs="Arial"/>
          <w:sz w:val="24"/>
          <w:szCs w:val="24"/>
        </w:rPr>
      </w:pPr>
      <w:r w:rsidRPr="001B3440">
        <w:rPr>
          <w:rFonts w:ascii="Arial" w:hAnsi="Arial" w:cs="Arial"/>
          <w:sz w:val="24"/>
          <w:szCs w:val="24"/>
        </w:rPr>
        <w:t xml:space="preserve">Correct use of grammatical structures </w:t>
      </w:r>
    </w:p>
    <w:sectPr w:rsidR="00E14B75" w:rsidRPr="001B3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7746" w14:textId="77777777" w:rsidR="00284B33" w:rsidRDefault="00284B33" w:rsidP="00517BE7">
      <w:pPr>
        <w:spacing w:after="0" w:line="240" w:lineRule="auto"/>
      </w:pPr>
      <w:r>
        <w:separator/>
      </w:r>
    </w:p>
  </w:endnote>
  <w:endnote w:type="continuationSeparator" w:id="0">
    <w:p w14:paraId="6B07149F" w14:textId="77777777" w:rsidR="00284B33" w:rsidRDefault="00284B33" w:rsidP="0051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B9F7" w14:textId="77777777" w:rsidR="00284B33" w:rsidRDefault="00284B33" w:rsidP="00517BE7">
      <w:pPr>
        <w:spacing w:after="0" w:line="240" w:lineRule="auto"/>
      </w:pPr>
      <w:r>
        <w:separator/>
      </w:r>
    </w:p>
  </w:footnote>
  <w:footnote w:type="continuationSeparator" w:id="0">
    <w:p w14:paraId="559BB1CA" w14:textId="77777777" w:rsidR="00284B33" w:rsidRDefault="00284B33" w:rsidP="00517BE7">
      <w:pPr>
        <w:spacing w:after="0" w:line="240" w:lineRule="auto"/>
      </w:pPr>
      <w:r>
        <w:continuationSeparator/>
      </w:r>
    </w:p>
  </w:footnote>
  <w:footnote w:id="1">
    <w:p w14:paraId="53086A17" w14:textId="77777777" w:rsidR="00517BE7" w:rsidRPr="00F331F7" w:rsidRDefault="00517BE7" w:rsidP="00517BE7">
      <w:pPr>
        <w:pStyle w:val="FootnoteText"/>
        <w:rPr>
          <w:lang w:val="en-CA"/>
        </w:rPr>
      </w:pPr>
      <w:r>
        <w:rPr>
          <w:rStyle w:val="FootnoteReference"/>
        </w:rPr>
        <w:footnoteRef/>
      </w:r>
      <w:r>
        <w:t xml:space="preserve"> </w:t>
      </w:r>
      <w:r>
        <w:rPr>
          <w:lang w:val="en-CA"/>
        </w:rPr>
        <w:t xml:space="preserve">Establishing common ground by acknowledging similarities and by sympathizing. </w:t>
      </w:r>
    </w:p>
  </w:footnote>
  <w:footnote w:id="2">
    <w:p w14:paraId="04DAD1F2" w14:textId="77777777" w:rsidR="00517BE7" w:rsidRPr="00AB1139" w:rsidRDefault="00517BE7" w:rsidP="00517BE7">
      <w:pPr>
        <w:pStyle w:val="FootnoteText"/>
        <w:rPr>
          <w:lang w:val="en-CA"/>
        </w:rPr>
      </w:pPr>
      <w:r>
        <w:rPr>
          <w:rStyle w:val="FootnoteReference"/>
        </w:rPr>
        <w:footnoteRef/>
      </w:r>
      <w:r>
        <w:t xml:space="preserve"> </w:t>
      </w:r>
      <w:r>
        <w:rPr>
          <w:lang w:val="en-CA"/>
        </w:rPr>
        <w:t xml:space="preserve">Establishing common ground by acknowledging that I used to share a similar belief. </w:t>
      </w:r>
    </w:p>
  </w:footnote>
  <w:footnote w:id="3">
    <w:p w14:paraId="59B4DF5E" w14:textId="77777777" w:rsidR="00517BE7" w:rsidRPr="00AB1139" w:rsidRDefault="00517BE7" w:rsidP="00517BE7">
      <w:pPr>
        <w:pStyle w:val="FootnoteText"/>
        <w:rPr>
          <w:lang w:val="en-CA"/>
        </w:rPr>
      </w:pPr>
      <w:r>
        <w:rPr>
          <w:rStyle w:val="FootnoteReference"/>
        </w:rPr>
        <w:footnoteRef/>
      </w:r>
      <w:r>
        <w:t xml:space="preserve"> </w:t>
      </w:r>
      <w:r>
        <w:rPr>
          <w:lang w:val="en-CA"/>
        </w:rPr>
        <w:t xml:space="preserve">But: addressing the opposition. I introduce my view, which contradicts Yardstick’s view. </w:t>
      </w:r>
    </w:p>
  </w:footnote>
  <w:footnote w:id="4">
    <w:p w14:paraId="0AEA0AAB" w14:textId="77777777" w:rsidR="00517BE7" w:rsidRPr="00AB1139" w:rsidRDefault="00517BE7" w:rsidP="00517BE7">
      <w:pPr>
        <w:pStyle w:val="FootnoteText"/>
        <w:rPr>
          <w:lang w:val="en-CA"/>
        </w:rPr>
      </w:pPr>
      <w:r>
        <w:rPr>
          <w:rStyle w:val="FootnoteReference"/>
        </w:rPr>
        <w:footnoteRef/>
      </w:r>
      <w:r>
        <w:t xml:space="preserve"> </w:t>
      </w:r>
      <w:r>
        <w:rPr>
          <w:lang w:val="en-CA"/>
        </w:rPr>
        <w:t xml:space="preserve">Addressing the opposition: I present the evidence for my view. </w:t>
      </w:r>
    </w:p>
  </w:footnote>
  <w:footnote w:id="5">
    <w:p w14:paraId="4FA7FCB7" w14:textId="77777777" w:rsidR="00517BE7" w:rsidRPr="00EC1783" w:rsidRDefault="00517BE7" w:rsidP="00517BE7">
      <w:pPr>
        <w:pStyle w:val="FootnoteText"/>
        <w:rPr>
          <w:lang w:val="en-CA"/>
        </w:rPr>
      </w:pPr>
      <w:r>
        <w:rPr>
          <w:rStyle w:val="FootnoteReference"/>
        </w:rPr>
        <w:footnoteRef/>
      </w:r>
      <w:r>
        <w:t xml:space="preserve"> </w:t>
      </w:r>
      <w:r>
        <w:rPr>
          <w:lang w:val="en-CA"/>
        </w:rPr>
        <w:t xml:space="preserve">Qualifier: “seems” acknowledges that I don’t know this for sure. </w:t>
      </w:r>
    </w:p>
  </w:footnote>
  <w:footnote w:id="6">
    <w:p w14:paraId="7A96D3F7" w14:textId="77777777" w:rsidR="00517BE7" w:rsidRPr="00EC1783" w:rsidRDefault="00517BE7" w:rsidP="00517BE7">
      <w:pPr>
        <w:pStyle w:val="FootnoteText"/>
        <w:rPr>
          <w:lang w:val="en-CA"/>
        </w:rPr>
      </w:pPr>
      <w:r>
        <w:rPr>
          <w:rStyle w:val="FootnoteReference"/>
        </w:rPr>
        <w:footnoteRef/>
      </w:r>
      <w:r>
        <w:t xml:space="preserve"> </w:t>
      </w:r>
      <w:r>
        <w:rPr>
          <w:lang w:val="en-CA"/>
        </w:rPr>
        <w:t>Acknowledging the opposition: I tell Yardstick that he might be right.</w:t>
      </w:r>
    </w:p>
  </w:footnote>
  <w:footnote w:id="7">
    <w:p w14:paraId="074EA29F" w14:textId="77777777" w:rsidR="00517BE7" w:rsidRPr="00EC1783" w:rsidRDefault="00517BE7" w:rsidP="00517BE7">
      <w:pPr>
        <w:pStyle w:val="FootnoteText"/>
        <w:rPr>
          <w:lang w:val="en-CA"/>
        </w:rPr>
      </w:pPr>
      <w:r>
        <w:rPr>
          <w:rStyle w:val="FootnoteReference"/>
        </w:rPr>
        <w:footnoteRef/>
      </w:r>
      <w:r>
        <w:t xml:space="preserve"> </w:t>
      </w:r>
      <w:r>
        <w:rPr>
          <w:lang w:val="en-CA"/>
        </w:rPr>
        <w:t>Acknowledging my limitations: my research was limited.</w:t>
      </w:r>
      <w:r w:rsidR="00A05311">
        <w:rPr>
          <w:lang w:val="en-CA"/>
        </w:rPr>
        <w:t xml:space="preserve"> </w:t>
      </w:r>
    </w:p>
  </w:footnote>
  <w:footnote w:id="8">
    <w:p w14:paraId="6EC152D9" w14:textId="77777777" w:rsidR="00517BE7" w:rsidRPr="00F331F7" w:rsidRDefault="00517BE7" w:rsidP="00517BE7">
      <w:pPr>
        <w:pStyle w:val="FootnoteText"/>
        <w:rPr>
          <w:lang w:val="en-CA"/>
        </w:rPr>
      </w:pPr>
      <w:r>
        <w:rPr>
          <w:rStyle w:val="FootnoteReference"/>
        </w:rPr>
        <w:footnoteRef/>
      </w:r>
      <w:r>
        <w:t xml:space="preserve"> </w:t>
      </w:r>
      <w:r>
        <w:rPr>
          <w:lang w:val="en-CA"/>
        </w:rPr>
        <w:t>Acknowledging limitations: the use of “our” shows that I am also subject to confirmation bias.</w:t>
      </w:r>
    </w:p>
  </w:footnote>
  <w:footnote w:id="9">
    <w:p w14:paraId="09944BAB" w14:textId="77777777" w:rsidR="00517BE7" w:rsidRPr="00AB1139" w:rsidRDefault="00517BE7" w:rsidP="00517BE7">
      <w:pPr>
        <w:pStyle w:val="FootnoteText"/>
        <w:rPr>
          <w:lang w:val="en-CA"/>
        </w:rPr>
      </w:pPr>
      <w:r>
        <w:rPr>
          <w:rStyle w:val="FootnoteReference"/>
        </w:rPr>
        <w:footnoteRef/>
      </w:r>
      <w:r>
        <w:t xml:space="preserve"> Tone: </w:t>
      </w:r>
      <w:r>
        <w:rPr>
          <w:lang w:val="en-CA"/>
        </w:rPr>
        <w:t xml:space="preserve">by asking this instead of presenting it as a statement, I invite Yardstick to consider the question. </w:t>
      </w:r>
    </w:p>
  </w:footnote>
  <w:footnote w:id="10">
    <w:p w14:paraId="192783EA" w14:textId="77777777" w:rsidR="008A6561" w:rsidRPr="00561F45" w:rsidRDefault="008A6561" w:rsidP="008A6561">
      <w:pPr>
        <w:pStyle w:val="FootnoteText"/>
        <w:rPr>
          <w:lang w:val="en-CA"/>
        </w:rPr>
      </w:pPr>
      <w:r>
        <w:rPr>
          <w:rStyle w:val="FootnoteReference"/>
        </w:rPr>
        <w:footnoteRef/>
      </w:r>
      <w:r>
        <w:t xml:space="preserve"> </w:t>
      </w:r>
      <w:r>
        <w:rPr>
          <w:lang w:val="en-CA"/>
        </w:rPr>
        <w:t>Providing evidence: I use a hyperlink instead of a formal citation to direct the reader to evidence.</w:t>
      </w:r>
    </w:p>
  </w:footnote>
  <w:footnote w:id="11">
    <w:p w14:paraId="1BFC629B" w14:textId="77777777" w:rsidR="00517BE7" w:rsidRPr="00EC1783" w:rsidRDefault="00517BE7" w:rsidP="00517BE7">
      <w:pPr>
        <w:pStyle w:val="FootnoteText"/>
        <w:rPr>
          <w:lang w:val="en-CA"/>
        </w:rPr>
      </w:pPr>
      <w:r>
        <w:rPr>
          <w:rStyle w:val="FootnoteReference"/>
        </w:rPr>
        <w:footnoteRef/>
      </w:r>
      <w:r>
        <w:t xml:space="preserve"> </w:t>
      </w:r>
      <w:r>
        <w:rPr>
          <w:lang w:val="en-CA"/>
        </w:rPr>
        <w:t>Establishing my credibility based on experience</w:t>
      </w:r>
    </w:p>
  </w:footnote>
  <w:footnote w:id="12">
    <w:p w14:paraId="3C5F896F" w14:textId="77777777" w:rsidR="00517BE7" w:rsidRPr="00CC2A14" w:rsidRDefault="00517BE7" w:rsidP="00517BE7">
      <w:pPr>
        <w:pStyle w:val="FootnoteText"/>
        <w:rPr>
          <w:lang w:val="en-CA"/>
        </w:rPr>
      </w:pPr>
      <w:r>
        <w:rPr>
          <w:rStyle w:val="FootnoteReference"/>
        </w:rPr>
        <w:footnoteRef/>
      </w:r>
      <w:r>
        <w:t xml:space="preserve"> </w:t>
      </w:r>
      <w:r>
        <w:rPr>
          <w:lang w:val="en-CA"/>
        </w:rPr>
        <w:t>Qualifier: “frequently” is more believable than “always”</w:t>
      </w:r>
    </w:p>
  </w:footnote>
  <w:footnote w:id="13">
    <w:p w14:paraId="5FF64B18" w14:textId="06ABC318" w:rsidR="003D5E91" w:rsidRPr="00CC2A14" w:rsidRDefault="00517BE7" w:rsidP="00517BE7">
      <w:pPr>
        <w:pStyle w:val="FootnoteText"/>
        <w:rPr>
          <w:lang w:val="en-CA"/>
        </w:rPr>
      </w:pPr>
      <w:r>
        <w:rPr>
          <w:rStyle w:val="FootnoteReference"/>
        </w:rPr>
        <w:footnoteRef/>
      </w:r>
      <w:r>
        <w:t xml:space="preserve"> </w:t>
      </w:r>
      <w:r>
        <w:rPr>
          <w:lang w:val="en-CA"/>
        </w:rPr>
        <w:t xml:space="preserve">Establishing common ground: I agree with Yardstick on one point. (Note that I did </w:t>
      </w:r>
      <w:r w:rsidRPr="00CC2A14">
        <w:rPr>
          <w:i/>
          <w:lang w:val="en-CA"/>
        </w:rPr>
        <w:t>no</w:t>
      </w:r>
      <w:r>
        <w:rPr>
          <w:lang w:val="en-CA"/>
        </w:rPr>
        <w:t>t point out that Yardstick had a typo in his last sentence</w:t>
      </w:r>
      <w:r w:rsidR="00B74317">
        <w:rPr>
          <w:lang w:val="en-CA"/>
        </w:rPr>
        <w:t xml:space="preserve"> – word instead of world.</w:t>
      </w:r>
      <w:r>
        <w:rPr>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D0"/>
    <w:multiLevelType w:val="hybridMultilevel"/>
    <w:tmpl w:val="BBAAFB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7C5661"/>
    <w:multiLevelType w:val="hybridMultilevel"/>
    <w:tmpl w:val="74A0A420"/>
    <w:lvl w:ilvl="0" w:tplc="5ABEB6A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E7A6A"/>
    <w:multiLevelType w:val="hybridMultilevel"/>
    <w:tmpl w:val="F8BA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1800"/>
    <w:multiLevelType w:val="multilevel"/>
    <w:tmpl w:val="C35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02F9A"/>
    <w:multiLevelType w:val="hybridMultilevel"/>
    <w:tmpl w:val="F2F8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F5B57"/>
    <w:multiLevelType w:val="multilevel"/>
    <w:tmpl w:val="4BC086D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13CAE"/>
    <w:multiLevelType w:val="multilevel"/>
    <w:tmpl w:val="F2F8A9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ABF48E2"/>
    <w:multiLevelType w:val="hybridMultilevel"/>
    <w:tmpl w:val="9432CA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9F045C"/>
    <w:multiLevelType w:val="hybridMultilevel"/>
    <w:tmpl w:val="C8AE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2533F"/>
    <w:multiLevelType w:val="hybridMultilevel"/>
    <w:tmpl w:val="BEE86E1A"/>
    <w:lvl w:ilvl="0" w:tplc="8DACA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320E"/>
    <w:multiLevelType w:val="multilevel"/>
    <w:tmpl w:val="086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10D73"/>
    <w:multiLevelType w:val="hybridMultilevel"/>
    <w:tmpl w:val="35A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2508"/>
    <w:multiLevelType w:val="hybridMultilevel"/>
    <w:tmpl w:val="6FAA6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5B54D8"/>
    <w:multiLevelType w:val="hybridMultilevel"/>
    <w:tmpl w:val="39B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77628"/>
    <w:multiLevelType w:val="hybridMultilevel"/>
    <w:tmpl w:val="CB5634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8025A9"/>
    <w:multiLevelType w:val="hybridMultilevel"/>
    <w:tmpl w:val="18AAA362"/>
    <w:lvl w:ilvl="0" w:tplc="ECF05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AC4F5B"/>
    <w:multiLevelType w:val="hybridMultilevel"/>
    <w:tmpl w:val="1A8843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FF1FAD"/>
    <w:multiLevelType w:val="multilevel"/>
    <w:tmpl w:val="4BC086D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64AC5"/>
    <w:multiLevelType w:val="hybridMultilevel"/>
    <w:tmpl w:val="62D0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
  </w:num>
  <w:num w:numId="5">
    <w:abstractNumId w:val="10"/>
  </w:num>
  <w:num w:numId="6">
    <w:abstractNumId w:val="17"/>
  </w:num>
  <w:num w:numId="7">
    <w:abstractNumId w:val="16"/>
  </w:num>
  <w:num w:numId="8">
    <w:abstractNumId w:val="5"/>
  </w:num>
  <w:num w:numId="9">
    <w:abstractNumId w:val="4"/>
  </w:num>
  <w:num w:numId="10">
    <w:abstractNumId w:val="2"/>
  </w:num>
  <w:num w:numId="11">
    <w:abstractNumId w:val="6"/>
  </w:num>
  <w:num w:numId="12">
    <w:abstractNumId w:val="15"/>
  </w:num>
  <w:num w:numId="13">
    <w:abstractNumId w:val="11"/>
  </w:num>
  <w:num w:numId="14">
    <w:abstractNumId w:val="13"/>
  </w:num>
  <w:num w:numId="15">
    <w:abstractNumId w:val="14"/>
  </w:num>
  <w:num w:numId="16">
    <w:abstractNumId w:val="7"/>
  </w:num>
  <w:num w:numId="17">
    <w:abstractNumId w:val="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B8"/>
    <w:rsid w:val="00004F51"/>
    <w:rsid w:val="00043C44"/>
    <w:rsid w:val="00052820"/>
    <w:rsid w:val="00095D70"/>
    <w:rsid w:val="00096558"/>
    <w:rsid w:val="001170DB"/>
    <w:rsid w:val="00134D92"/>
    <w:rsid w:val="001B3440"/>
    <w:rsid w:val="001F4E52"/>
    <w:rsid w:val="0022287B"/>
    <w:rsid w:val="00284B33"/>
    <w:rsid w:val="002B76DB"/>
    <w:rsid w:val="002E3820"/>
    <w:rsid w:val="00313893"/>
    <w:rsid w:val="00364CD2"/>
    <w:rsid w:val="00374C8D"/>
    <w:rsid w:val="0039255F"/>
    <w:rsid w:val="003D5E91"/>
    <w:rsid w:val="00436D9A"/>
    <w:rsid w:val="00442702"/>
    <w:rsid w:val="00480E4F"/>
    <w:rsid w:val="0048168E"/>
    <w:rsid w:val="004A1C33"/>
    <w:rsid w:val="004C7377"/>
    <w:rsid w:val="00517BE7"/>
    <w:rsid w:val="00561921"/>
    <w:rsid w:val="00561F45"/>
    <w:rsid w:val="00653C2F"/>
    <w:rsid w:val="0065771A"/>
    <w:rsid w:val="006A0B67"/>
    <w:rsid w:val="006B675E"/>
    <w:rsid w:val="006E53B8"/>
    <w:rsid w:val="006F4912"/>
    <w:rsid w:val="00757FBD"/>
    <w:rsid w:val="00771CE0"/>
    <w:rsid w:val="007B7149"/>
    <w:rsid w:val="00811046"/>
    <w:rsid w:val="0081404E"/>
    <w:rsid w:val="00886814"/>
    <w:rsid w:val="008969A0"/>
    <w:rsid w:val="008A6561"/>
    <w:rsid w:val="008A7D42"/>
    <w:rsid w:val="008E6E89"/>
    <w:rsid w:val="009646E9"/>
    <w:rsid w:val="009D3851"/>
    <w:rsid w:val="00A05311"/>
    <w:rsid w:val="00A151A5"/>
    <w:rsid w:val="00AB6943"/>
    <w:rsid w:val="00B00BF4"/>
    <w:rsid w:val="00B07D68"/>
    <w:rsid w:val="00B74317"/>
    <w:rsid w:val="00C177D2"/>
    <w:rsid w:val="00C83E7F"/>
    <w:rsid w:val="00CC435D"/>
    <w:rsid w:val="00CD0562"/>
    <w:rsid w:val="00D4426C"/>
    <w:rsid w:val="00DB6A0A"/>
    <w:rsid w:val="00DB777A"/>
    <w:rsid w:val="00E14B75"/>
    <w:rsid w:val="00E306EC"/>
    <w:rsid w:val="00E37B7C"/>
    <w:rsid w:val="00E65B5E"/>
    <w:rsid w:val="00E85020"/>
    <w:rsid w:val="00EC466C"/>
    <w:rsid w:val="00F44794"/>
    <w:rsid w:val="00FC5E0C"/>
    <w:rsid w:val="00FE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8B11"/>
  <w15:docId w15:val="{C20A5D7F-0068-4F7A-8F31-082E9A7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3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3B8"/>
    <w:rPr>
      <w:b/>
      <w:bCs/>
    </w:rPr>
  </w:style>
  <w:style w:type="paragraph" w:styleId="ListParagraph">
    <w:name w:val="List Paragraph"/>
    <w:basedOn w:val="Normal"/>
    <w:uiPriority w:val="34"/>
    <w:qFormat/>
    <w:rsid w:val="006E53B8"/>
    <w:pPr>
      <w:ind w:left="720"/>
      <w:contextualSpacing/>
    </w:pPr>
  </w:style>
  <w:style w:type="paragraph" w:styleId="FootnoteText">
    <w:name w:val="footnote text"/>
    <w:basedOn w:val="Normal"/>
    <w:link w:val="FootnoteTextChar"/>
    <w:uiPriority w:val="99"/>
    <w:unhideWhenUsed/>
    <w:rsid w:val="00517BE7"/>
    <w:pPr>
      <w:spacing w:after="0" w:line="240" w:lineRule="auto"/>
    </w:pPr>
    <w:rPr>
      <w:sz w:val="24"/>
      <w:szCs w:val="24"/>
    </w:rPr>
  </w:style>
  <w:style w:type="character" w:customStyle="1" w:styleId="FootnoteTextChar">
    <w:name w:val="Footnote Text Char"/>
    <w:basedOn w:val="DefaultParagraphFont"/>
    <w:link w:val="FootnoteText"/>
    <w:uiPriority w:val="99"/>
    <w:rsid w:val="00517BE7"/>
    <w:rPr>
      <w:sz w:val="24"/>
      <w:szCs w:val="24"/>
    </w:rPr>
  </w:style>
  <w:style w:type="character" w:styleId="FootnoteReference">
    <w:name w:val="footnote reference"/>
    <w:basedOn w:val="DefaultParagraphFont"/>
    <w:uiPriority w:val="99"/>
    <w:unhideWhenUsed/>
    <w:rsid w:val="00517BE7"/>
    <w:rPr>
      <w:vertAlign w:val="superscript"/>
    </w:rPr>
  </w:style>
  <w:style w:type="character" w:styleId="Emphasis">
    <w:name w:val="Emphasis"/>
    <w:basedOn w:val="DefaultParagraphFont"/>
    <w:uiPriority w:val="20"/>
    <w:qFormat/>
    <w:rsid w:val="00E85020"/>
    <w:rPr>
      <w:i/>
      <w:iCs/>
    </w:rPr>
  </w:style>
  <w:style w:type="character" w:styleId="CommentReference">
    <w:name w:val="annotation reference"/>
    <w:basedOn w:val="DefaultParagraphFont"/>
    <w:uiPriority w:val="99"/>
    <w:semiHidden/>
    <w:unhideWhenUsed/>
    <w:rsid w:val="00E85020"/>
    <w:rPr>
      <w:sz w:val="16"/>
      <w:szCs w:val="16"/>
    </w:rPr>
  </w:style>
  <w:style w:type="paragraph" w:styleId="CommentText">
    <w:name w:val="annotation text"/>
    <w:basedOn w:val="Normal"/>
    <w:link w:val="CommentTextChar"/>
    <w:uiPriority w:val="99"/>
    <w:semiHidden/>
    <w:unhideWhenUsed/>
    <w:rsid w:val="00E85020"/>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E85020"/>
    <w:rPr>
      <w:sz w:val="20"/>
      <w:szCs w:val="20"/>
      <w:lang w:val="en-CA"/>
    </w:rPr>
  </w:style>
  <w:style w:type="paragraph" w:styleId="BalloonText">
    <w:name w:val="Balloon Text"/>
    <w:basedOn w:val="Normal"/>
    <w:link w:val="BalloonTextChar"/>
    <w:uiPriority w:val="99"/>
    <w:semiHidden/>
    <w:unhideWhenUsed/>
    <w:rsid w:val="00E8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20"/>
    <w:rPr>
      <w:rFonts w:ascii="Tahoma" w:hAnsi="Tahoma" w:cs="Tahoma"/>
      <w:sz w:val="16"/>
      <w:szCs w:val="16"/>
    </w:rPr>
  </w:style>
  <w:style w:type="character" w:styleId="Hyperlink">
    <w:name w:val="Hyperlink"/>
    <w:basedOn w:val="DefaultParagraphFont"/>
    <w:uiPriority w:val="99"/>
    <w:unhideWhenUsed/>
    <w:rsid w:val="00A05311"/>
    <w:rPr>
      <w:color w:val="0000FF" w:themeColor="hyperlink"/>
      <w:u w:val="single"/>
    </w:rPr>
  </w:style>
  <w:style w:type="character" w:customStyle="1" w:styleId="UnresolvedMention1">
    <w:name w:val="Unresolved Mention1"/>
    <w:basedOn w:val="DefaultParagraphFont"/>
    <w:uiPriority w:val="99"/>
    <w:semiHidden/>
    <w:unhideWhenUsed/>
    <w:rsid w:val="00A05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1293">
      <w:bodyDiv w:val="1"/>
      <w:marLeft w:val="0"/>
      <w:marRight w:val="0"/>
      <w:marTop w:val="0"/>
      <w:marBottom w:val="0"/>
      <w:divBdr>
        <w:top w:val="none" w:sz="0" w:space="0" w:color="auto"/>
        <w:left w:val="none" w:sz="0" w:space="0" w:color="auto"/>
        <w:bottom w:val="none" w:sz="0" w:space="0" w:color="auto"/>
        <w:right w:val="none" w:sz="0" w:space="0" w:color="auto"/>
      </w:divBdr>
    </w:div>
    <w:div w:id="190077260">
      <w:bodyDiv w:val="1"/>
      <w:marLeft w:val="0"/>
      <w:marRight w:val="0"/>
      <w:marTop w:val="0"/>
      <w:marBottom w:val="0"/>
      <w:divBdr>
        <w:top w:val="none" w:sz="0" w:space="0" w:color="auto"/>
        <w:left w:val="none" w:sz="0" w:space="0" w:color="auto"/>
        <w:bottom w:val="none" w:sz="0" w:space="0" w:color="auto"/>
        <w:right w:val="none" w:sz="0" w:space="0" w:color="auto"/>
      </w:divBdr>
    </w:div>
    <w:div w:id="1220942432">
      <w:bodyDiv w:val="1"/>
      <w:marLeft w:val="0"/>
      <w:marRight w:val="0"/>
      <w:marTop w:val="0"/>
      <w:marBottom w:val="0"/>
      <w:divBdr>
        <w:top w:val="none" w:sz="0" w:space="0" w:color="auto"/>
        <w:left w:val="none" w:sz="0" w:space="0" w:color="auto"/>
        <w:bottom w:val="none" w:sz="0" w:space="0" w:color="auto"/>
        <w:right w:val="none" w:sz="0" w:space="0" w:color="auto"/>
      </w:divBdr>
    </w:div>
    <w:div w:id="1228372458">
      <w:bodyDiv w:val="1"/>
      <w:marLeft w:val="0"/>
      <w:marRight w:val="0"/>
      <w:marTop w:val="0"/>
      <w:marBottom w:val="0"/>
      <w:divBdr>
        <w:top w:val="none" w:sz="0" w:space="0" w:color="auto"/>
        <w:left w:val="none" w:sz="0" w:space="0" w:color="auto"/>
        <w:bottom w:val="none" w:sz="0" w:space="0" w:color="auto"/>
        <w:right w:val="none" w:sz="0" w:space="0" w:color="auto"/>
      </w:divBdr>
    </w:div>
    <w:div w:id="1361466622">
      <w:bodyDiv w:val="1"/>
      <w:marLeft w:val="0"/>
      <w:marRight w:val="0"/>
      <w:marTop w:val="0"/>
      <w:marBottom w:val="0"/>
      <w:divBdr>
        <w:top w:val="none" w:sz="0" w:space="0" w:color="auto"/>
        <w:left w:val="none" w:sz="0" w:space="0" w:color="auto"/>
        <w:bottom w:val="none" w:sz="0" w:space="0" w:color="auto"/>
        <w:right w:val="none" w:sz="0" w:space="0" w:color="auto"/>
      </w:divBdr>
    </w:div>
    <w:div w:id="20608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ext-messaging-isnt-like-ruining-young-peoples-grammar-28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44CA-FD16-4496-B4E6-152C14B0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2020-03-09T15:46:00Z</dcterms:created>
  <dcterms:modified xsi:type="dcterms:W3CDTF">2020-03-09T15:46:00Z</dcterms:modified>
</cp:coreProperties>
</file>