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ree Form"/>
        <w:spacing w:after="240" w:line="340" w:lineRule="atLeast"/>
        <w:rPr>
          <w:rFonts w:ascii="Times" w:cs="Times" w:hAnsi="Times" w:eastAsia="Times"/>
          <w:sz w:val="29"/>
          <w:szCs w:val="29"/>
        </w:rPr>
      </w:pP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 xml:space="preserve">Module Title: </w:t>
      </w:r>
      <w:r>
        <w:rPr>
          <w:rFonts w:ascii="Times" w:hAnsi="Times"/>
          <w:sz w:val="29"/>
          <w:szCs w:val="29"/>
          <w:rtl w:val="0"/>
          <w:lang w:val="en-US"/>
        </w:rPr>
        <w:t xml:space="preserve">Technical and Professional Studies </w:t>
      </w:r>
    </w:p>
    <w:p>
      <w:pPr>
        <w:pStyle w:val="Free Form"/>
        <w:spacing w:after="240" w:line="340" w:lineRule="atLeast"/>
        <w:rPr>
          <w:rFonts w:ascii="Times" w:cs="Times" w:hAnsi="Times" w:eastAsia="Times"/>
          <w:b w:val="1"/>
          <w:bCs w:val="1"/>
          <w:sz w:val="29"/>
          <w:szCs w:val="29"/>
        </w:rPr>
      </w:pPr>
      <w:r>
        <w:rPr>
          <w:rFonts w:ascii="Times" w:hAnsi="Times"/>
          <w:b w:val="1"/>
          <w:bCs w:val="1"/>
          <w:sz w:val="29"/>
          <w:szCs w:val="29"/>
          <w:rtl w:val="0"/>
          <w:lang w:val="en-US"/>
        </w:rPr>
        <w:t>Building Technical Case Studies  :</w:t>
      </w:r>
    </w:p>
    <w:p>
      <w:pPr>
        <w:pStyle w:val="Free Form"/>
        <w:spacing w:after="240" w:line="340" w:lineRule="atLeast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rtl w:val="0"/>
          <w:lang w:val="en-US"/>
        </w:rPr>
        <w:t xml:space="preserve">1. </w:t>
      </w:r>
      <w:r>
        <w:rPr>
          <w:rFonts w:ascii="Times" w:hAnsi="Times"/>
          <w:rtl w:val="0"/>
          <w:lang w:val="en-US"/>
        </w:rPr>
        <w:t>The New Generation Youth and Community Centre / RCKa / London, Uk</w:t>
      </w:r>
      <w:r>
        <w:rPr>
          <w:rFonts w:ascii="Times" w:hAnsi="Times"/>
          <w:rtl w:val="0"/>
          <w:lang w:val="en-US"/>
        </w:rPr>
        <w:t xml:space="preserve"> (800 words)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"https://www.archdaily.com/437112/the-new-generation-youth-and-community-centre-rcka"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https://www.archdaily.com/437112/the-new-generation-youth-and-community-centre-rcka</w:t>
      </w:r>
      <w:r>
        <w:rPr/>
        <w:fldChar w:fldCharType="end" w:fldLock="0"/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</w:rPr>
      </w:pPr>
      <w:r>
        <w:rPr>
          <w:rStyle w:val="None"/>
          <w:rFonts w:ascii="Times" w:hAnsi="Times"/>
          <w:rtl w:val="0"/>
          <w:lang w:val="en-US"/>
        </w:rPr>
        <w:t>2. Multi-Sport Pavilion and Classroom Complex / Alberto Campo Baeza / Spain</w:t>
      </w:r>
      <w:r>
        <w:rPr>
          <w:rStyle w:val="None"/>
          <w:rFonts w:ascii="Times" w:hAnsi="Times"/>
          <w:rtl w:val="0"/>
          <w:lang w:val="en-US"/>
        </w:rPr>
        <w:t>(800 words)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"https://www.archdaily.com/875503/multi-sport-pavilion-and-classroom-complex-alberto-campo-baeza?ad_medium=gallery"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https://www.archdaily.com/875503/multi-sport-pavilion-and-classroom-complex-alberto-campo-baeza?ad_medium=gallery</w:t>
      </w:r>
      <w:r>
        <w:rPr/>
        <w:fldChar w:fldCharType="end" w:fldLock="0"/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</w:rPr>
      </w:pPr>
      <w:r>
        <w:rPr>
          <w:rStyle w:val="None"/>
          <w:rFonts w:ascii="Times" w:hAnsi="Times"/>
          <w:rtl w:val="0"/>
          <w:lang w:val="en-US"/>
        </w:rPr>
        <w:t>3. Multi-Purpose Sports Hall and Teaching Facility / PTW Architects</w:t>
      </w:r>
      <w:r>
        <w:rPr>
          <w:rStyle w:val="None"/>
          <w:rFonts w:ascii="Times" w:hAnsi="Times"/>
          <w:rtl w:val="0"/>
          <w:lang w:val="en-US"/>
        </w:rPr>
        <w:t xml:space="preserve"> (800 words)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"https://www.archdaily.com/151494/multi-purpose-sports-hall-and-teaching-facility-ptw-architects?ad_medium=gallery"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https://www.archdaily.com/151494/multi-purpose-sports-hall-and-teaching-facility-ptw-architects?ad_medium=gallery</w:t>
      </w:r>
      <w:r>
        <w:rPr/>
        <w:fldChar w:fldCharType="end" w:fldLock="0"/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</w:rPr>
      </w:pPr>
      <w:r>
        <w:rPr>
          <w:rStyle w:val="None"/>
          <w:rFonts w:ascii="Times" w:hAnsi="Times"/>
          <w:rtl w:val="0"/>
          <w:lang w:val="en-US"/>
        </w:rPr>
        <w:t>4. 5 Pancras Square King</w:t>
      </w:r>
      <w:r>
        <w:rPr>
          <w:rStyle w:val="None"/>
          <w:rFonts w:ascii="Times" w:hAnsi="Times" w:hint="default"/>
          <w:rtl w:val="0"/>
          <w:lang w:val="en-US"/>
        </w:rPr>
        <w:t>’</w:t>
      </w:r>
      <w:r>
        <w:rPr>
          <w:rStyle w:val="None"/>
          <w:rFonts w:ascii="Times" w:hAnsi="Times"/>
          <w:rtl w:val="0"/>
          <w:lang w:val="en-US"/>
        </w:rPr>
        <w:t xml:space="preserve">s Cross Central / London </w:t>
      </w:r>
      <w:r>
        <w:rPr>
          <w:rStyle w:val="None"/>
          <w:rFonts w:ascii="Times" w:hAnsi="Times"/>
          <w:rtl w:val="0"/>
          <w:lang w:val="en-US"/>
        </w:rPr>
        <w:t xml:space="preserve">(800 words)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u w:val="single"/>
        </w:rPr>
      </w:pPr>
      <w:r>
        <w:rPr>
          <w:rStyle w:val="None"/>
          <w:rFonts w:ascii="Times" w:hAnsi="Times"/>
          <w:u w:val="single"/>
          <w:rtl w:val="0"/>
          <w:lang w:val="en-US"/>
        </w:rPr>
        <w:t>https://www.bennettsassociates.com/assets/uploads/0918_5-Pancras-Square_booklet.pdf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8"/>
          <w:szCs w:val="28"/>
        </w:rPr>
      </w:pP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Critical analysis and evaluation of case studies Introduction: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Critical evaluation does not only include negative aspects, however, it should include both negative and positive aspects; strengths and weaknesses </w:t>
      </w:r>
      <w:r>
        <w:rPr>
          <w:rStyle w:val="None"/>
          <w:rFonts w:ascii="Times" w:hAnsi="Times" w:hint="default"/>
          <w:sz w:val="29"/>
          <w:szCs w:val="29"/>
          <w:rtl w:val="0"/>
          <w:lang w:val="en-US"/>
        </w:rPr>
        <w:t xml:space="preserve">– </w:t>
      </w:r>
      <w:r>
        <w:rPr>
          <w:rStyle w:val="None"/>
          <w:rFonts w:ascii="Times" w:hAnsi="Times"/>
          <w:sz w:val="29"/>
          <w:szCs w:val="29"/>
          <w:rtl w:val="0"/>
          <w:lang w:val="en-US"/>
        </w:rPr>
        <w:t>in other words provide an unbiased evaluation of a case study / project / etc. This task invites you to undertake a comprehensive critical analysis and evaluation of 5 case studies related to your design project brief: restaurant - cafe</w:t>
      </w:r>
      <w:r>
        <w:rPr>
          <w:rStyle w:val="None"/>
          <w:rFonts w:ascii="Times" w:hAnsi="Times" w:hint="default"/>
          <w:sz w:val="29"/>
          <w:szCs w:val="29"/>
          <w:rtl w:val="0"/>
          <w:lang w:val="en-US"/>
        </w:rPr>
        <w:t xml:space="preserve">́  </w:t>
      </w:r>
      <w:r>
        <w:rPr>
          <w:rStyle w:val="None"/>
          <w:rFonts w:ascii="Times" w:hAnsi="Times"/>
          <w:sz w:val="29"/>
          <w:szCs w:val="29"/>
          <w:rtl w:val="0"/>
          <w:lang w:val="en-US"/>
        </w:rPr>
        <w:t>leisure centre - office building . Research and investigations should be used to support your work. This will be submitted in the format of a section within your design project report (using your InDesign A3 template but submitted as a pdf file).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Your critical analysis and evaluation should study the architect</w:t>
      </w:r>
      <w:r>
        <w:rPr>
          <w:rStyle w:val="None"/>
          <w:rFonts w:ascii="Times" w:hAnsi="Times" w:hint="default"/>
          <w:sz w:val="29"/>
          <w:szCs w:val="29"/>
          <w:rtl w:val="0"/>
          <w:lang w:val="en-US"/>
        </w:rPr>
        <w:t>’</w:t>
      </w:r>
      <w:r>
        <w:rPr>
          <w:rStyle w:val="None"/>
          <w:rFonts w:ascii="Times" w:hAnsi="Times"/>
          <w:sz w:val="29"/>
          <w:szCs w:val="29"/>
          <w:rtl w:val="0"/>
          <w:lang w:val="en-US"/>
        </w:rPr>
        <w:t>s sustainable design approach, acknowledged socio-cultural, economic and environmental features of the case study, innovative construction materials and/or structural systems, etc. You will be expected to communicate the following aspects (as applicable) in each of your case study evaluation: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You should also ensure there is sufficient information available (concerning floor plans, sections, sustainability strategy, structure, materials, etc.).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PLEASE USE THE BELOW STRUCTURE FOR ALL CASE STUDIES(</w:t>
      </w:r>
      <w:r>
        <w:rPr>
          <w:rStyle w:val="None"/>
          <w:rFonts w:ascii="Times" w:hAnsi="Times"/>
          <w:b w:val="1"/>
          <w:bCs w:val="1"/>
          <w:rtl w:val="0"/>
          <w:lang w:val="en-US"/>
        </w:rPr>
        <w:t xml:space="preserve">1. </w:t>
      </w:r>
      <w:r>
        <w:rPr>
          <w:rStyle w:val="None"/>
          <w:rFonts w:ascii="Times" w:hAnsi="Times"/>
          <w:rtl w:val="0"/>
          <w:lang w:val="en-US"/>
        </w:rPr>
        <w:t>The New Generation Youth and Community Centre / RCKa / London, Uk</w:t>
      </w:r>
      <w:r>
        <w:rPr>
          <w:rStyle w:val="None"/>
          <w:rFonts w:ascii="Times" w:hAnsi="Times"/>
          <w:rtl w:val="0"/>
          <w:lang w:val="en-US"/>
        </w:rPr>
        <w:t xml:space="preserve"> (800 words), </w:t>
      </w:r>
      <w:r>
        <w:rPr>
          <w:rStyle w:val="None"/>
          <w:rFonts w:ascii="Times" w:hAnsi="Times"/>
          <w:rtl w:val="0"/>
          <w:lang w:val="en-US"/>
        </w:rPr>
        <w:t>2. Multi-Sport Pavilion and Classroom Complex / Alberto Campo Baeza / Spain</w:t>
      </w:r>
      <w:r>
        <w:rPr>
          <w:rStyle w:val="None"/>
          <w:rFonts w:ascii="Times" w:hAnsi="Times"/>
          <w:rtl w:val="0"/>
          <w:lang w:val="en-US"/>
        </w:rPr>
        <w:t xml:space="preserve">(800 words), </w:t>
      </w:r>
      <w:r>
        <w:rPr>
          <w:rStyle w:val="None"/>
          <w:rFonts w:ascii="Times" w:hAnsi="Times"/>
          <w:rtl w:val="0"/>
          <w:lang w:val="en-US"/>
        </w:rPr>
        <w:t>3. Multi-Purpose Sports Hall and Teaching Facility / PTW Architects</w:t>
      </w:r>
      <w:r>
        <w:rPr>
          <w:rStyle w:val="None"/>
          <w:rFonts w:ascii="Times" w:hAnsi="Times"/>
          <w:rtl w:val="0"/>
          <w:lang w:val="en-US"/>
        </w:rPr>
        <w:t xml:space="preserve"> (800 words), </w:t>
      </w:r>
      <w:r>
        <w:rPr>
          <w:rStyle w:val="None"/>
          <w:rFonts w:ascii="Times" w:hAnsi="Times"/>
          <w:rtl w:val="0"/>
          <w:lang w:val="en-US"/>
        </w:rPr>
        <w:t>4. 5 Pancras Square King</w:t>
      </w:r>
      <w:r>
        <w:rPr>
          <w:rStyle w:val="None"/>
          <w:rFonts w:ascii="Times" w:hAnsi="Times" w:hint="default"/>
          <w:rtl w:val="0"/>
          <w:lang w:val="en-US"/>
        </w:rPr>
        <w:t>’</w:t>
      </w:r>
      <w:r>
        <w:rPr>
          <w:rStyle w:val="None"/>
          <w:rFonts w:ascii="Times" w:hAnsi="Times"/>
          <w:rtl w:val="0"/>
          <w:lang w:val="en-US"/>
        </w:rPr>
        <w:t xml:space="preserve">s Cross Central / London </w:t>
      </w:r>
      <w:r>
        <w:rPr>
          <w:rStyle w:val="None"/>
          <w:rFonts w:ascii="Times" w:hAnsi="Times"/>
          <w:rtl w:val="0"/>
          <w:lang w:val="en-US"/>
        </w:rPr>
        <w:t xml:space="preserve">(800 words)) !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Report Structure of </w:t>
      </w:r>
      <w:r>
        <w:rPr>
          <w:rStyle w:val="None"/>
          <w:rFonts w:ascii="Times" w:hAnsi="Times"/>
          <w:sz w:val="29"/>
          <w:szCs w:val="29"/>
          <w:rtl w:val="0"/>
          <w:lang w:val="en-US"/>
        </w:rPr>
        <w:t>EACH CASE STUDY</w:t>
      </w:r>
      <w:r>
        <w:rPr>
          <w:rStyle w:val="None"/>
          <w:rFonts w:ascii="Times" w:hAnsi="Times"/>
          <w:sz w:val="29"/>
          <w:szCs w:val="29"/>
          <w:rtl w:val="0"/>
          <w:lang w:val="en-US"/>
        </w:rPr>
        <w:t>: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Introduction: What issues/topics are you going to explore? What will be your focus? What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will your report show?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Main body: Critical Analysis and Evaluation of both case studies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Case study 1: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1. Project context: Location, size, brief, architect, completion date, etc.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2. Building design: Include building plans, sections and elevations of the building. Include annotated photos and sketches of unique features in the building.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3. Environmental attributes and environmental strategies: Explain the environmental attributes of the building (BREEAM / LEED / other environmental attributes such as awards / prizes) and why it has achieved this.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4. Building structure: Describe how the building structure works. Illustrate primary and secondary structures by using diagrams/technical drawings. Include annotated photos and sketches of unique features in the building.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5. Building technology: Investigate and describe materials and technologies employed in the building. Include annotated photos and sketches of unique features in the building.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CHAPTER 1- Introduction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CHAPTER 2 - The architect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CHAPTER 3 - Site Location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CHAPTER 4 - The building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CHAPTER 5 - Construction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CHAPTER 6 - Structural Systems and building technology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HAPTER 7 - Building materials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CHAPTER 8 - Building facades and cladding systems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CHAPTER 9 - Drawings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  <w:lang w:val="nl-NL"/>
        </w:rPr>
      </w:pPr>
      <w:r>
        <w:rPr>
          <w:rStyle w:val="None"/>
          <w:rFonts w:ascii="Times" w:hAnsi="Times"/>
          <w:sz w:val="29"/>
          <w:szCs w:val="29"/>
          <w:rtl w:val="0"/>
          <w:lang w:val="nl-NL"/>
        </w:rPr>
        <w:t>2x Floor Plans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4x Building Elevations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 xml:space="preserve">4 x Construction detail Drawing 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CHAPTER 9 - Conclusions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CHAPTER 10 - Bibliography &amp; Photo Credits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Similarly; use the above points for the all case studies .</w:t>
      </w:r>
    </w:p>
    <w:p>
      <w:pPr>
        <w:pStyle w:val="Free Form"/>
        <w:spacing w:after="240" w:line="340" w:lineRule="atLeast"/>
        <w:rPr>
          <w:rStyle w:val="None"/>
          <w:rFonts w:ascii="Times" w:cs="Times" w:hAnsi="Times" w:eastAsia="Times"/>
          <w:sz w:val="29"/>
          <w:szCs w:val="29"/>
        </w:rPr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Conclusion Summarise your ideas/argument. Restate what you consider to be the main points. Make it clear why those conclusions are important or significant.</w:t>
      </w:r>
    </w:p>
    <w:p>
      <w:pPr>
        <w:pStyle w:val="Free Form"/>
        <w:spacing w:after="240" w:line="340" w:lineRule="atLeast"/>
      </w:pPr>
      <w:r>
        <w:rPr>
          <w:rStyle w:val="None"/>
          <w:rFonts w:ascii="Times" w:hAnsi="Times"/>
          <w:sz w:val="29"/>
          <w:szCs w:val="29"/>
          <w:rtl w:val="0"/>
          <w:lang w:val="en-US"/>
        </w:rPr>
        <w:t>References: Use the Harvard Referencing System to list all the books, articles, materials you have referred to in your report</w:t>
      </w:r>
      <w:r>
        <w:rPr>
          <w:rStyle w:val="None"/>
          <w:rFonts w:ascii="Times" w:cs="Times" w:hAnsi="Times" w:eastAsia="Times"/>
          <w:sz w:val="29"/>
          <w:szCs w:val="29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" w:cs="Times" w:hAnsi="Times" w:eastAsia="Times"/>
      <w:color w:val="000099"/>
      <w:u w:val="single" w:color="000099"/>
    </w:rPr>
  </w:style>
  <w:style w:type="character" w:styleId="Hyperlink.1">
    <w:name w:val="Hyperlink.1"/>
    <w:basedOn w:val="None"/>
    <w:next w:val="Hyperlink.1"/>
    <w:rPr>
      <w:rFonts w:ascii="Times" w:cs="Times" w:hAnsi="Times" w:eastAsia="Times"/>
      <w:color w:val="00000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