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64499" w14:textId="77777777" w:rsidR="002E1CED" w:rsidRPr="00152ED9" w:rsidRDefault="00CD7268" w:rsidP="00E8222C">
      <w:pPr>
        <w:spacing w:line="480" w:lineRule="auto"/>
        <w:rPr>
          <w:rFonts w:asciiTheme="majorBidi" w:hAnsiTheme="majorBidi" w:cstheme="majorBidi"/>
          <w:sz w:val="24"/>
          <w:szCs w:val="24"/>
        </w:rPr>
      </w:pPr>
      <w:commentRangeStart w:id="0"/>
      <w:commentRangeStart w:id="1"/>
      <w:commentRangeEnd w:id="0"/>
      <w:r>
        <w:rPr>
          <w:rStyle w:val="ab"/>
        </w:rPr>
        <w:commentReference w:id="0"/>
      </w:r>
      <w:commentRangeEnd w:id="1"/>
      <w:r>
        <w:rPr>
          <w:rStyle w:val="ab"/>
        </w:rPr>
        <w:commentReference w:id="1"/>
      </w:r>
    </w:p>
    <w:p w14:paraId="0FB2A83B" w14:textId="77777777" w:rsidR="002E1CED" w:rsidRPr="00152ED9" w:rsidRDefault="002E1CED" w:rsidP="00E8222C">
      <w:pPr>
        <w:spacing w:line="480" w:lineRule="auto"/>
        <w:rPr>
          <w:rFonts w:asciiTheme="majorBidi" w:hAnsiTheme="majorBidi" w:cstheme="majorBidi"/>
          <w:sz w:val="24"/>
          <w:szCs w:val="24"/>
        </w:rPr>
      </w:pPr>
    </w:p>
    <w:p w14:paraId="53ECA2A5" w14:textId="77777777" w:rsidR="002E1CED" w:rsidRPr="00152ED9" w:rsidRDefault="002E1CED" w:rsidP="00E8222C">
      <w:pPr>
        <w:spacing w:line="480" w:lineRule="auto"/>
        <w:rPr>
          <w:rFonts w:asciiTheme="majorBidi" w:hAnsiTheme="majorBidi" w:cstheme="majorBidi"/>
          <w:sz w:val="24"/>
          <w:szCs w:val="24"/>
        </w:rPr>
      </w:pPr>
    </w:p>
    <w:p w14:paraId="38286B29" w14:textId="77777777" w:rsidR="002E1CED" w:rsidRPr="00152ED9" w:rsidRDefault="002E1CED" w:rsidP="00E8222C">
      <w:pPr>
        <w:spacing w:line="480" w:lineRule="auto"/>
        <w:rPr>
          <w:rFonts w:asciiTheme="majorBidi" w:hAnsiTheme="majorBidi" w:cstheme="majorBidi"/>
          <w:sz w:val="24"/>
          <w:szCs w:val="24"/>
        </w:rPr>
      </w:pPr>
    </w:p>
    <w:p w14:paraId="01A3C7DC" w14:textId="77777777" w:rsidR="002E1CED" w:rsidRPr="00152ED9" w:rsidRDefault="002E1CED" w:rsidP="00E8222C">
      <w:pPr>
        <w:spacing w:line="480" w:lineRule="auto"/>
        <w:rPr>
          <w:rFonts w:asciiTheme="majorBidi" w:hAnsiTheme="majorBidi" w:cstheme="majorBidi"/>
          <w:sz w:val="24"/>
          <w:szCs w:val="24"/>
        </w:rPr>
      </w:pPr>
    </w:p>
    <w:p w14:paraId="0336ECBC" w14:textId="77777777" w:rsidR="002E1CED" w:rsidRPr="00152ED9" w:rsidRDefault="002E1CED" w:rsidP="00E8222C">
      <w:pPr>
        <w:spacing w:line="480" w:lineRule="auto"/>
        <w:rPr>
          <w:rFonts w:asciiTheme="majorBidi" w:hAnsiTheme="majorBidi" w:cstheme="majorBidi"/>
          <w:sz w:val="24"/>
          <w:szCs w:val="24"/>
        </w:rPr>
      </w:pPr>
    </w:p>
    <w:p w14:paraId="6D24A969" w14:textId="33C982DF" w:rsidR="002E1CED" w:rsidRPr="00152ED9" w:rsidRDefault="002E1CED" w:rsidP="00E8222C">
      <w:pPr>
        <w:spacing w:line="480" w:lineRule="auto"/>
        <w:jc w:val="center"/>
        <w:rPr>
          <w:rFonts w:asciiTheme="majorBidi" w:hAnsiTheme="majorBidi" w:cstheme="majorBidi"/>
          <w:sz w:val="24"/>
          <w:szCs w:val="24"/>
        </w:rPr>
      </w:pPr>
      <w:r w:rsidRPr="00152ED9">
        <w:rPr>
          <w:rFonts w:asciiTheme="majorBidi" w:hAnsiTheme="majorBidi" w:cstheme="majorBidi"/>
          <w:sz w:val="24"/>
          <w:szCs w:val="24"/>
        </w:rPr>
        <w:t xml:space="preserve">The </w:t>
      </w:r>
      <w:r w:rsidR="00152ED9" w:rsidRPr="00152ED9">
        <w:rPr>
          <w:rFonts w:asciiTheme="majorBidi" w:hAnsiTheme="majorBidi" w:cstheme="majorBidi"/>
          <w:sz w:val="24"/>
          <w:szCs w:val="24"/>
        </w:rPr>
        <w:t>I</w:t>
      </w:r>
      <w:r w:rsidRPr="00152ED9">
        <w:rPr>
          <w:rFonts w:asciiTheme="majorBidi" w:hAnsiTheme="majorBidi" w:cstheme="majorBidi"/>
          <w:sz w:val="24"/>
          <w:szCs w:val="24"/>
        </w:rPr>
        <w:t xml:space="preserve">mpact of Intimate </w:t>
      </w:r>
      <w:r w:rsidR="00152ED9" w:rsidRPr="00152ED9">
        <w:rPr>
          <w:rFonts w:asciiTheme="majorBidi" w:hAnsiTheme="majorBidi" w:cstheme="majorBidi"/>
          <w:sz w:val="24"/>
          <w:szCs w:val="24"/>
        </w:rPr>
        <w:t>P</w:t>
      </w:r>
      <w:r w:rsidRPr="00152ED9">
        <w:rPr>
          <w:rFonts w:asciiTheme="majorBidi" w:hAnsiTheme="majorBidi" w:cstheme="majorBidi"/>
          <w:sz w:val="24"/>
          <w:szCs w:val="24"/>
        </w:rPr>
        <w:t xml:space="preserve">artner </w:t>
      </w:r>
      <w:commentRangeStart w:id="2"/>
      <w:r w:rsidR="00152ED9" w:rsidRPr="00152ED9">
        <w:rPr>
          <w:rFonts w:asciiTheme="majorBidi" w:hAnsiTheme="majorBidi" w:cstheme="majorBidi"/>
          <w:sz w:val="24"/>
          <w:szCs w:val="24"/>
        </w:rPr>
        <w:t>V</w:t>
      </w:r>
      <w:r w:rsidRPr="00152ED9">
        <w:rPr>
          <w:rFonts w:asciiTheme="majorBidi" w:hAnsiTheme="majorBidi" w:cstheme="majorBidi"/>
          <w:sz w:val="24"/>
          <w:szCs w:val="24"/>
        </w:rPr>
        <w:t>iolence</w:t>
      </w:r>
      <w:commentRangeEnd w:id="2"/>
      <w:r w:rsidR="00CD7268">
        <w:rPr>
          <w:rStyle w:val="ab"/>
        </w:rPr>
        <w:commentReference w:id="2"/>
      </w:r>
      <w:r w:rsidRPr="00152ED9">
        <w:rPr>
          <w:rFonts w:asciiTheme="majorBidi" w:hAnsiTheme="majorBidi" w:cstheme="majorBidi"/>
          <w:sz w:val="24"/>
          <w:szCs w:val="24"/>
        </w:rPr>
        <w:t xml:space="preserve"> on Asian </w:t>
      </w:r>
      <w:r w:rsidR="00152ED9" w:rsidRPr="00152ED9">
        <w:rPr>
          <w:rFonts w:asciiTheme="majorBidi" w:hAnsiTheme="majorBidi" w:cstheme="majorBidi"/>
          <w:sz w:val="24"/>
          <w:szCs w:val="24"/>
        </w:rPr>
        <w:t>W</w:t>
      </w:r>
      <w:r w:rsidRPr="00152ED9">
        <w:rPr>
          <w:rFonts w:asciiTheme="majorBidi" w:hAnsiTheme="majorBidi" w:cstheme="majorBidi"/>
          <w:sz w:val="24"/>
          <w:szCs w:val="24"/>
        </w:rPr>
        <w:t>ome</w:t>
      </w:r>
      <w:r w:rsidR="00C37B85">
        <w:rPr>
          <w:rFonts w:asciiTheme="majorBidi" w:hAnsiTheme="majorBidi" w:cstheme="majorBidi"/>
          <w:sz w:val="24"/>
          <w:szCs w:val="24"/>
        </w:rPr>
        <w:t>n</w:t>
      </w:r>
    </w:p>
    <w:p w14:paraId="32840091" w14:textId="77777777" w:rsidR="002E1CED" w:rsidRPr="00152ED9" w:rsidRDefault="00152ED9" w:rsidP="00E8222C">
      <w:pPr>
        <w:spacing w:line="480" w:lineRule="auto"/>
        <w:jc w:val="center"/>
        <w:rPr>
          <w:rFonts w:asciiTheme="majorBidi" w:hAnsiTheme="majorBidi" w:cstheme="majorBidi"/>
          <w:sz w:val="24"/>
          <w:szCs w:val="24"/>
        </w:rPr>
      </w:pPr>
      <w:proofErr w:type="spellStart"/>
      <w:r w:rsidRPr="00152ED9">
        <w:rPr>
          <w:rFonts w:asciiTheme="majorBidi" w:hAnsiTheme="majorBidi" w:cstheme="majorBidi"/>
          <w:sz w:val="24"/>
          <w:szCs w:val="24"/>
        </w:rPr>
        <w:t>Shuning</w:t>
      </w:r>
      <w:proofErr w:type="spellEnd"/>
      <w:r w:rsidRPr="00152ED9">
        <w:rPr>
          <w:rFonts w:asciiTheme="majorBidi" w:hAnsiTheme="majorBidi" w:cstheme="majorBidi"/>
          <w:sz w:val="24"/>
          <w:szCs w:val="24"/>
        </w:rPr>
        <w:t xml:space="preserve"> Hu</w:t>
      </w:r>
    </w:p>
    <w:p w14:paraId="0D1676B2" w14:textId="77777777" w:rsidR="002E1CED" w:rsidRPr="00152ED9" w:rsidRDefault="00152ED9" w:rsidP="00E8222C">
      <w:pPr>
        <w:spacing w:line="480" w:lineRule="auto"/>
        <w:jc w:val="center"/>
        <w:rPr>
          <w:rFonts w:asciiTheme="majorBidi" w:hAnsiTheme="majorBidi" w:cstheme="majorBidi"/>
          <w:sz w:val="24"/>
          <w:szCs w:val="24"/>
        </w:rPr>
      </w:pPr>
      <w:r w:rsidRPr="00152ED9">
        <w:rPr>
          <w:rFonts w:asciiTheme="majorBidi" w:hAnsiTheme="majorBidi" w:cstheme="majorBidi"/>
          <w:sz w:val="24"/>
          <w:szCs w:val="24"/>
        </w:rPr>
        <w:t>Boston University</w:t>
      </w:r>
    </w:p>
    <w:p w14:paraId="31D45119" w14:textId="77777777" w:rsidR="002E1CED" w:rsidRPr="00152ED9" w:rsidRDefault="002E1CED" w:rsidP="00E8222C">
      <w:pPr>
        <w:spacing w:line="480" w:lineRule="auto"/>
        <w:jc w:val="center"/>
        <w:rPr>
          <w:rFonts w:asciiTheme="majorBidi" w:hAnsiTheme="majorBidi" w:cstheme="majorBidi"/>
          <w:sz w:val="24"/>
          <w:szCs w:val="24"/>
        </w:rPr>
      </w:pPr>
    </w:p>
    <w:p w14:paraId="3937FC08" w14:textId="77777777" w:rsidR="002E1CED" w:rsidRPr="00152ED9" w:rsidRDefault="002E1CED" w:rsidP="00E8222C">
      <w:pPr>
        <w:spacing w:line="480" w:lineRule="auto"/>
        <w:jc w:val="center"/>
        <w:rPr>
          <w:rFonts w:asciiTheme="majorBidi" w:hAnsiTheme="majorBidi" w:cstheme="majorBidi"/>
          <w:sz w:val="24"/>
          <w:szCs w:val="24"/>
        </w:rPr>
      </w:pPr>
    </w:p>
    <w:p w14:paraId="33CC917A" w14:textId="77777777" w:rsidR="002E1CED" w:rsidRPr="00152ED9" w:rsidRDefault="002E1CED" w:rsidP="00E8222C">
      <w:pPr>
        <w:spacing w:line="480" w:lineRule="auto"/>
        <w:jc w:val="center"/>
        <w:rPr>
          <w:rFonts w:asciiTheme="majorBidi" w:hAnsiTheme="majorBidi" w:cstheme="majorBidi"/>
          <w:sz w:val="24"/>
          <w:szCs w:val="24"/>
        </w:rPr>
      </w:pPr>
    </w:p>
    <w:p w14:paraId="49F5D59A" w14:textId="77777777" w:rsidR="002E1CED" w:rsidRPr="00152ED9" w:rsidRDefault="002E1CED" w:rsidP="00E8222C">
      <w:pPr>
        <w:spacing w:line="480" w:lineRule="auto"/>
        <w:jc w:val="center"/>
        <w:rPr>
          <w:rFonts w:asciiTheme="majorBidi" w:hAnsiTheme="majorBidi" w:cstheme="majorBidi"/>
          <w:sz w:val="24"/>
          <w:szCs w:val="24"/>
        </w:rPr>
      </w:pPr>
    </w:p>
    <w:p w14:paraId="77105E71" w14:textId="77777777" w:rsidR="002E1CED" w:rsidRPr="00152ED9" w:rsidRDefault="002E1CED" w:rsidP="00E8222C">
      <w:pPr>
        <w:spacing w:line="480" w:lineRule="auto"/>
        <w:jc w:val="center"/>
        <w:rPr>
          <w:rFonts w:asciiTheme="majorBidi" w:hAnsiTheme="majorBidi" w:cstheme="majorBidi"/>
          <w:sz w:val="24"/>
          <w:szCs w:val="24"/>
        </w:rPr>
      </w:pPr>
    </w:p>
    <w:p w14:paraId="4A040BA9" w14:textId="77777777" w:rsidR="002E1CED" w:rsidRPr="00152ED9" w:rsidRDefault="002E1CED" w:rsidP="00E8222C">
      <w:pPr>
        <w:spacing w:line="480" w:lineRule="auto"/>
        <w:jc w:val="center"/>
        <w:rPr>
          <w:rFonts w:asciiTheme="majorBidi" w:hAnsiTheme="majorBidi" w:cstheme="majorBidi"/>
          <w:sz w:val="24"/>
          <w:szCs w:val="24"/>
        </w:rPr>
      </w:pPr>
    </w:p>
    <w:p w14:paraId="184040EB" w14:textId="7383787C" w:rsidR="002E1CED" w:rsidRDefault="002E1CED" w:rsidP="00E8222C">
      <w:pPr>
        <w:spacing w:line="480" w:lineRule="auto"/>
        <w:jc w:val="center"/>
        <w:rPr>
          <w:rFonts w:asciiTheme="majorBidi" w:hAnsiTheme="majorBidi" w:cstheme="majorBidi"/>
          <w:sz w:val="24"/>
          <w:szCs w:val="24"/>
        </w:rPr>
      </w:pPr>
    </w:p>
    <w:p w14:paraId="15B2143A" w14:textId="77777777" w:rsidR="00F56F0C" w:rsidRPr="00152ED9" w:rsidRDefault="00F56F0C" w:rsidP="00E8222C">
      <w:pPr>
        <w:spacing w:line="480" w:lineRule="auto"/>
        <w:jc w:val="center"/>
        <w:rPr>
          <w:rFonts w:asciiTheme="majorBidi" w:hAnsiTheme="majorBidi" w:cstheme="majorBidi"/>
          <w:sz w:val="24"/>
          <w:szCs w:val="24"/>
        </w:rPr>
      </w:pPr>
    </w:p>
    <w:p w14:paraId="740727C6" w14:textId="51B85E75" w:rsidR="00152ED9" w:rsidRPr="00152ED9" w:rsidRDefault="00152ED9" w:rsidP="00152ED9">
      <w:pPr>
        <w:spacing w:line="480" w:lineRule="auto"/>
        <w:jc w:val="center"/>
        <w:rPr>
          <w:rFonts w:asciiTheme="majorBidi" w:hAnsiTheme="majorBidi" w:cstheme="majorBidi"/>
          <w:sz w:val="24"/>
          <w:szCs w:val="24"/>
        </w:rPr>
      </w:pPr>
      <w:r w:rsidRPr="00152ED9">
        <w:rPr>
          <w:rFonts w:asciiTheme="majorBidi" w:hAnsiTheme="majorBidi" w:cstheme="majorBidi"/>
          <w:sz w:val="24"/>
          <w:szCs w:val="24"/>
        </w:rPr>
        <w:lastRenderedPageBreak/>
        <w:t>Th</w:t>
      </w:r>
      <w:r w:rsidR="00C37B85">
        <w:rPr>
          <w:rFonts w:asciiTheme="majorBidi" w:hAnsiTheme="majorBidi" w:cstheme="majorBidi"/>
          <w:sz w:val="24"/>
          <w:szCs w:val="24"/>
        </w:rPr>
        <w:t xml:space="preserve">e </w:t>
      </w:r>
      <w:r w:rsidRPr="00152ED9">
        <w:rPr>
          <w:rFonts w:asciiTheme="majorBidi" w:hAnsiTheme="majorBidi" w:cstheme="majorBidi"/>
          <w:sz w:val="24"/>
          <w:szCs w:val="24"/>
        </w:rPr>
        <w:t xml:space="preserve">Impact of Intimate </w:t>
      </w:r>
      <w:commentRangeStart w:id="3"/>
      <w:r w:rsidRPr="00152ED9">
        <w:rPr>
          <w:rFonts w:asciiTheme="majorBidi" w:hAnsiTheme="majorBidi" w:cstheme="majorBidi"/>
          <w:sz w:val="24"/>
          <w:szCs w:val="24"/>
        </w:rPr>
        <w:t>Partner</w:t>
      </w:r>
      <w:commentRangeEnd w:id="3"/>
      <w:r w:rsidR="00CD7268">
        <w:rPr>
          <w:rStyle w:val="ab"/>
        </w:rPr>
        <w:commentReference w:id="3"/>
      </w:r>
      <w:r w:rsidRPr="00152ED9">
        <w:rPr>
          <w:rFonts w:asciiTheme="majorBidi" w:hAnsiTheme="majorBidi" w:cstheme="majorBidi"/>
          <w:sz w:val="24"/>
          <w:szCs w:val="24"/>
        </w:rPr>
        <w:t xml:space="preserve"> Violence on Asian Wome</w:t>
      </w:r>
      <w:r w:rsidR="00C37B85">
        <w:rPr>
          <w:rFonts w:asciiTheme="majorBidi" w:hAnsiTheme="majorBidi" w:cstheme="majorBidi"/>
          <w:sz w:val="24"/>
          <w:szCs w:val="24"/>
        </w:rPr>
        <w:t>n</w:t>
      </w:r>
    </w:p>
    <w:p w14:paraId="6E6E6113" w14:textId="6A7154EB" w:rsidR="00C37B85" w:rsidRDefault="00C37B85" w:rsidP="00E8222C">
      <w:pPr>
        <w:spacing w:line="480" w:lineRule="auto"/>
        <w:rPr>
          <w:rFonts w:asciiTheme="majorBidi" w:hAnsiTheme="majorBidi" w:cstheme="majorBidi"/>
          <w:b/>
          <w:sz w:val="24"/>
          <w:szCs w:val="24"/>
        </w:rPr>
      </w:pPr>
      <w:commentRangeStart w:id="4"/>
      <w:r>
        <w:rPr>
          <w:rFonts w:asciiTheme="majorBidi" w:hAnsiTheme="majorBidi" w:cstheme="majorBidi" w:hint="eastAsia"/>
          <w:b/>
          <w:sz w:val="24"/>
          <w:szCs w:val="24"/>
        </w:rPr>
        <w:t>I</w:t>
      </w:r>
      <w:r>
        <w:rPr>
          <w:rFonts w:asciiTheme="majorBidi" w:hAnsiTheme="majorBidi" w:cstheme="majorBidi"/>
          <w:b/>
          <w:sz w:val="24"/>
          <w:szCs w:val="24"/>
        </w:rPr>
        <w:t>ntroduction</w:t>
      </w:r>
      <w:commentRangeEnd w:id="4"/>
      <w:r w:rsidR="00CD7268">
        <w:rPr>
          <w:rStyle w:val="ab"/>
        </w:rPr>
        <w:commentReference w:id="4"/>
      </w:r>
    </w:p>
    <w:p w14:paraId="45B770CF" w14:textId="7D12E352" w:rsidR="00AD7B5D" w:rsidRPr="00152ED9" w:rsidRDefault="00C37B85" w:rsidP="00E8222C">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Intimate partner violence </w:t>
      </w:r>
      <w:r w:rsidR="00F62529" w:rsidRPr="00152ED9">
        <w:rPr>
          <w:rFonts w:asciiTheme="majorBidi" w:hAnsiTheme="majorBidi" w:cstheme="majorBidi"/>
          <w:sz w:val="24"/>
          <w:szCs w:val="24"/>
        </w:rPr>
        <w:t xml:space="preserve">(IPV) </w:t>
      </w:r>
      <w:r w:rsidR="00D64EAB" w:rsidRPr="00152ED9">
        <w:rPr>
          <w:rFonts w:asciiTheme="majorBidi" w:hAnsiTheme="majorBidi" w:cstheme="majorBidi"/>
          <w:sz w:val="24"/>
          <w:szCs w:val="24"/>
        </w:rPr>
        <w:t xml:space="preserve">is one of the most prevalent forms of violence against women </w:t>
      </w:r>
      <w:r w:rsidR="00AD7B5D" w:rsidRPr="00152ED9">
        <w:rPr>
          <w:rFonts w:asciiTheme="majorBidi" w:hAnsiTheme="majorBidi" w:cstheme="majorBidi"/>
          <w:sz w:val="24"/>
          <w:szCs w:val="24"/>
        </w:rPr>
        <w:t>committed by an intimate partner</w:t>
      </w:r>
      <w:r w:rsidR="00BA4119">
        <w:rPr>
          <w:rFonts w:asciiTheme="majorBidi" w:hAnsiTheme="majorBidi" w:cstheme="majorBidi"/>
          <w:sz w:val="24"/>
          <w:szCs w:val="24"/>
        </w:rPr>
        <w:t xml:space="preserve"> (e.g., husbands, boyfriends, parents)</w:t>
      </w:r>
      <w:r w:rsidRPr="00152ED9">
        <w:rPr>
          <w:rFonts w:asciiTheme="majorBidi" w:hAnsiTheme="majorBidi" w:cstheme="majorBidi"/>
          <w:sz w:val="24"/>
          <w:szCs w:val="24"/>
        </w:rPr>
        <w:t xml:space="preserve"> </w:t>
      </w:r>
      <w:r>
        <w:rPr>
          <w:rFonts w:asciiTheme="majorBidi" w:hAnsiTheme="majorBidi" w:cstheme="majorBidi"/>
          <w:sz w:val="24"/>
          <w:szCs w:val="24"/>
        </w:rPr>
        <w:t>a</w:t>
      </w:r>
      <w:r w:rsidR="00AD7B5D" w:rsidRPr="00152ED9">
        <w:rPr>
          <w:rFonts w:asciiTheme="majorBidi" w:hAnsiTheme="majorBidi" w:cstheme="majorBidi"/>
          <w:sz w:val="24"/>
          <w:szCs w:val="24"/>
        </w:rPr>
        <w:t>nd includes physical, sexual and emotional violence. It occurs all around the world, amongst people belonging to various social, cultural and religious backgrounds and is recognized as an overwhelming public health issue worldwide.</w:t>
      </w:r>
      <w:r w:rsidR="006F5EDA" w:rsidRPr="00152ED9">
        <w:rPr>
          <w:rFonts w:asciiTheme="majorBidi" w:hAnsiTheme="majorBidi" w:cstheme="majorBidi"/>
          <w:sz w:val="24"/>
          <w:szCs w:val="24"/>
        </w:rPr>
        <w:t xml:space="preserve"> </w:t>
      </w:r>
      <w:r>
        <w:rPr>
          <w:rFonts w:asciiTheme="majorBidi" w:hAnsiTheme="majorBidi" w:cstheme="majorBidi"/>
          <w:sz w:val="24"/>
          <w:szCs w:val="24"/>
        </w:rPr>
        <w:t>Garcia-</w:t>
      </w:r>
      <w:commentRangeStart w:id="5"/>
      <w:r>
        <w:rPr>
          <w:rFonts w:asciiTheme="majorBidi" w:hAnsiTheme="majorBidi" w:cstheme="majorBidi"/>
          <w:sz w:val="24"/>
          <w:szCs w:val="24"/>
        </w:rPr>
        <w:t>Moreno</w:t>
      </w:r>
      <w:commentRangeEnd w:id="5"/>
      <w:r w:rsidR="00CD7268">
        <w:rPr>
          <w:rStyle w:val="ab"/>
        </w:rPr>
        <w:commentReference w:id="5"/>
      </w:r>
      <w:r>
        <w:rPr>
          <w:rFonts w:asciiTheme="majorBidi" w:hAnsiTheme="majorBidi" w:cstheme="majorBidi"/>
          <w:sz w:val="24"/>
          <w:szCs w:val="24"/>
        </w:rPr>
        <w:t xml:space="preserve"> and his colleagues </w:t>
      </w:r>
      <w:r w:rsidR="00AD7B5D" w:rsidRPr="00152ED9">
        <w:rPr>
          <w:rFonts w:asciiTheme="majorBidi" w:hAnsiTheme="majorBidi" w:cstheme="majorBidi"/>
          <w:sz w:val="24"/>
          <w:szCs w:val="24"/>
        </w:rPr>
        <w:t>conducted by the world health organization</w:t>
      </w:r>
      <w:r>
        <w:rPr>
          <w:rStyle w:val="ab"/>
        </w:rPr>
        <w:t xml:space="preserve"> </w:t>
      </w:r>
      <w:r>
        <w:rPr>
          <w:rStyle w:val="ab"/>
          <w:rFonts w:ascii="Times New Roman" w:hAnsi="Times New Roman" w:cs="Times New Roman" w:hint="cs"/>
          <w:sz w:val="24"/>
          <w:szCs w:val="24"/>
        </w:rPr>
        <w:t>o</w:t>
      </w:r>
      <w:r w:rsidR="006F5EDA" w:rsidRPr="00152ED9">
        <w:rPr>
          <w:rFonts w:asciiTheme="majorBidi" w:hAnsiTheme="majorBidi" w:cstheme="majorBidi"/>
          <w:sz w:val="24"/>
          <w:szCs w:val="24"/>
        </w:rPr>
        <w:t xml:space="preserve">n </w:t>
      </w:r>
      <w:r w:rsidR="00AD7B5D" w:rsidRPr="00152ED9">
        <w:rPr>
          <w:rFonts w:asciiTheme="majorBidi" w:hAnsiTheme="majorBidi" w:cstheme="majorBidi"/>
          <w:sz w:val="24"/>
          <w:szCs w:val="24"/>
        </w:rPr>
        <w:t xml:space="preserve">24000 women belonging to10 various countries from various cultural and geographical </w:t>
      </w:r>
      <w:commentRangeStart w:id="6"/>
      <w:r w:rsidR="00AD7B5D" w:rsidRPr="00152ED9">
        <w:rPr>
          <w:rFonts w:asciiTheme="majorBidi" w:hAnsiTheme="majorBidi" w:cstheme="majorBidi"/>
          <w:sz w:val="24"/>
          <w:szCs w:val="24"/>
        </w:rPr>
        <w:t>settings</w:t>
      </w:r>
      <w:commentRangeEnd w:id="6"/>
      <w:r w:rsidR="00CD7268">
        <w:rPr>
          <w:rStyle w:val="ab"/>
        </w:rPr>
        <w:commentReference w:id="6"/>
      </w:r>
      <w:r w:rsidR="00AD7B5D" w:rsidRPr="00152ED9">
        <w:rPr>
          <w:rFonts w:asciiTheme="majorBidi" w:hAnsiTheme="majorBidi" w:cstheme="majorBidi"/>
          <w:sz w:val="24"/>
          <w:szCs w:val="24"/>
        </w:rPr>
        <w:t xml:space="preserve"> revealed that intimate partner violence was </w:t>
      </w:r>
      <w:commentRangeStart w:id="7"/>
      <w:r w:rsidR="00AD7B5D" w:rsidRPr="00152ED9">
        <w:rPr>
          <w:rFonts w:asciiTheme="majorBidi" w:hAnsiTheme="majorBidi" w:cstheme="majorBidi"/>
          <w:sz w:val="24"/>
          <w:szCs w:val="24"/>
        </w:rPr>
        <w:t xml:space="preserve">prevalent in all </w:t>
      </w:r>
      <w:commentRangeEnd w:id="7"/>
      <w:r w:rsidR="00CD7268">
        <w:rPr>
          <w:rStyle w:val="ab"/>
        </w:rPr>
        <w:commentReference w:id="7"/>
      </w:r>
      <w:r w:rsidR="00AD7B5D" w:rsidRPr="00152ED9">
        <w:rPr>
          <w:rFonts w:asciiTheme="majorBidi" w:hAnsiTheme="majorBidi" w:cstheme="majorBidi"/>
          <w:sz w:val="24"/>
          <w:szCs w:val="24"/>
        </w:rPr>
        <w:t>countries.</w:t>
      </w:r>
      <w:r w:rsidR="00BA4119">
        <w:rPr>
          <w:rFonts w:asciiTheme="majorBidi" w:hAnsiTheme="majorBidi" w:cstheme="majorBidi"/>
          <w:sz w:val="24"/>
          <w:szCs w:val="24"/>
        </w:rPr>
        <w:t xml:space="preserve"> Results suggested that</w:t>
      </w:r>
      <w:r w:rsidR="00AD7B5D" w:rsidRPr="00152ED9">
        <w:rPr>
          <w:rFonts w:asciiTheme="majorBidi" w:hAnsiTheme="majorBidi" w:cstheme="majorBidi"/>
          <w:sz w:val="24"/>
          <w:szCs w:val="24"/>
        </w:rPr>
        <w:t xml:space="preserve"> 13-61% of</w:t>
      </w:r>
      <w:r>
        <w:rPr>
          <w:rStyle w:val="ab"/>
        </w:rPr>
        <w:t xml:space="preserve"> t</w:t>
      </w:r>
      <w:r w:rsidR="00AD7B5D" w:rsidRPr="00152ED9">
        <w:rPr>
          <w:rFonts w:asciiTheme="majorBidi" w:hAnsiTheme="majorBidi" w:cstheme="majorBidi"/>
          <w:sz w:val="24"/>
          <w:szCs w:val="24"/>
        </w:rPr>
        <w:t xml:space="preserve">he women who had ever been in an intimate relationship reported being physically abused by their partners, 4-49% reported being </w:t>
      </w:r>
      <w:r w:rsidR="006F5EDA" w:rsidRPr="00152ED9">
        <w:rPr>
          <w:rFonts w:asciiTheme="majorBidi" w:hAnsiTheme="majorBidi" w:cstheme="majorBidi"/>
          <w:sz w:val="24"/>
          <w:szCs w:val="24"/>
        </w:rPr>
        <w:t>severely</w:t>
      </w:r>
      <w:r w:rsidR="00AD7B5D" w:rsidRPr="00152ED9">
        <w:rPr>
          <w:rFonts w:asciiTheme="majorBidi" w:hAnsiTheme="majorBidi" w:cstheme="majorBidi"/>
          <w:sz w:val="24"/>
          <w:szCs w:val="24"/>
        </w:rPr>
        <w:t xml:space="preserve"> physically abused by their intimate partner, 6-59% reported being sexually abused by their partner and 20-75% reported being emotionally abused </w:t>
      </w:r>
      <w:r w:rsidR="006F5EDA" w:rsidRPr="00152ED9">
        <w:rPr>
          <w:rFonts w:asciiTheme="majorBidi" w:hAnsiTheme="majorBidi" w:cstheme="majorBidi"/>
          <w:sz w:val="24"/>
          <w:szCs w:val="24"/>
        </w:rPr>
        <w:t>at least</w:t>
      </w:r>
      <w:r w:rsidR="00F266CE" w:rsidRPr="00152ED9">
        <w:rPr>
          <w:rFonts w:asciiTheme="majorBidi" w:hAnsiTheme="majorBidi" w:cstheme="majorBidi"/>
          <w:sz w:val="24"/>
          <w:szCs w:val="24"/>
        </w:rPr>
        <w:t xml:space="preserve"> once in their life time (Garcia-Moreno</w:t>
      </w:r>
      <w:r w:rsidR="00BA4119">
        <w:rPr>
          <w:rFonts w:asciiTheme="majorBidi" w:hAnsiTheme="majorBidi" w:cstheme="majorBidi"/>
          <w:sz w:val="24"/>
          <w:szCs w:val="24"/>
        </w:rPr>
        <w:t xml:space="preserve"> et al</w:t>
      </w:r>
      <w:r w:rsidR="00F266CE" w:rsidRPr="00152ED9">
        <w:rPr>
          <w:rFonts w:asciiTheme="majorBidi" w:hAnsiTheme="majorBidi" w:cstheme="majorBidi"/>
          <w:sz w:val="24"/>
          <w:szCs w:val="24"/>
        </w:rPr>
        <w:t>, 2005).</w:t>
      </w:r>
    </w:p>
    <w:p w14:paraId="296FA166" w14:textId="1F635F07" w:rsidR="00F62529" w:rsidRPr="00152ED9" w:rsidRDefault="00A24625" w:rsidP="00152ED9">
      <w:pPr>
        <w:spacing w:line="480" w:lineRule="auto"/>
        <w:ind w:firstLine="720"/>
        <w:rPr>
          <w:rFonts w:asciiTheme="majorBidi" w:hAnsiTheme="majorBidi" w:cstheme="majorBidi"/>
          <w:sz w:val="24"/>
          <w:szCs w:val="24"/>
        </w:rPr>
      </w:pPr>
      <w:r w:rsidRPr="00152ED9">
        <w:rPr>
          <w:rFonts w:asciiTheme="majorBidi" w:hAnsiTheme="majorBidi" w:cstheme="majorBidi"/>
          <w:sz w:val="24"/>
          <w:szCs w:val="24"/>
        </w:rPr>
        <w:t xml:space="preserve">Social workers have a </w:t>
      </w:r>
      <w:r w:rsidR="002C51FA" w:rsidRPr="00152ED9">
        <w:rPr>
          <w:rFonts w:asciiTheme="majorBidi" w:hAnsiTheme="majorBidi" w:cstheme="majorBidi"/>
          <w:sz w:val="24"/>
          <w:szCs w:val="24"/>
        </w:rPr>
        <w:t>considerable</w:t>
      </w:r>
      <w:r w:rsidRPr="00152ED9">
        <w:rPr>
          <w:rFonts w:asciiTheme="majorBidi" w:hAnsiTheme="majorBidi" w:cstheme="majorBidi"/>
          <w:sz w:val="24"/>
          <w:szCs w:val="24"/>
        </w:rPr>
        <w:t xml:space="preserve"> responsibility in all </w:t>
      </w:r>
      <w:r w:rsidR="002C51FA" w:rsidRPr="00152ED9">
        <w:rPr>
          <w:rFonts w:asciiTheme="majorBidi" w:hAnsiTheme="majorBidi" w:cstheme="majorBidi"/>
          <w:sz w:val="24"/>
          <w:szCs w:val="24"/>
        </w:rPr>
        <w:t xml:space="preserve">aspects </w:t>
      </w:r>
      <w:r w:rsidRPr="00152ED9">
        <w:rPr>
          <w:rFonts w:asciiTheme="majorBidi" w:hAnsiTheme="majorBidi" w:cstheme="majorBidi"/>
          <w:sz w:val="24"/>
          <w:szCs w:val="24"/>
        </w:rPr>
        <w:t xml:space="preserve">of </w:t>
      </w:r>
      <w:r w:rsidR="00BA4119">
        <w:rPr>
          <w:rFonts w:asciiTheme="majorBidi" w:hAnsiTheme="majorBidi" w:cstheme="majorBidi"/>
          <w:sz w:val="24"/>
          <w:szCs w:val="24"/>
        </w:rPr>
        <w:t>IPV</w:t>
      </w:r>
      <w:r w:rsidRPr="00152ED9">
        <w:rPr>
          <w:rFonts w:asciiTheme="majorBidi" w:hAnsiTheme="majorBidi" w:cstheme="majorBidi"/>
          <w:sz w:val="24"/>
          <w:szCs w:val="24"/>
        </w:rPr>
        <w:t xml:space="preserve">, including </w:t>
      </w:r>
      <w:r w:rsidR="002C51FA" w:rsidRPr="00152ED9">
        <w:rPr>
          <w:rFonts w:asciiTheme="majorBidi" w:hAnsiTheme="majorBidi" w:cstheme="majorBidi"/>
          <w:sz w:val="24"/>
          <w:szCs w:val="24"/>
        </w:rPr>
        <w:t xml:space="preserve">policies, </w:t>
      </w:r>
      <w:r w:rsidRPr="00152ED9">
        <w:rPr>
          <w:rFonts w:asciiTheme="majorBidi" w:hAnsiTheme="majorBidi" w:cstheme="majorBidi"/>
          <w:sz w:val="24"/>
          <w:szCs w:val="24"/>
        </w:rPr>
        <w:t xml:space="preserve">legislation, policies, practice, and </w:t>
      </w:r>
      <w:r w:rsidR="002C51FA" w:rsidRPr="00152ED9">
        <w:rPr>
          <w:rFonts w:asciiTheme="majorBidi" w:hAnsiTheme="majorBidi" w:cstheme="majorBidi"/>
          <w:sz w:val="24"/>
          <w:szCs w:val="24"/>
        </w:rPr>
        <w:t>support</w:t>
      </w:r>
      <w:r w:rsidRPr="00152ED9">
        <w:rPr>
          <w:rFonts w:asciiTheme="majorBidi" w:hAnsiTheme="majorBidi" w:cstheme="majorBidi"/>
          <w:sz w:val="24"/>
          <w:szCs w:val="24"/>
        </w:rPr>
        <w:t xml:space="preserve">. </w:t>
      </w:r>
      <w:r w:rsidR="002C51FA" w:rsidRPr="00152ED9">
        <w:rPr>
          <w:rFonts w:asciiTheme="majorBidi" w:hAnsiTheme="majorBidi" w:cstheme="majorBidi"/>
          <w:sz w:val="24"/>
          <w:szCs w:val="24"/>
        </w:rPr>
        <w:t>Social workers also provide important</w:t>
      </w:r>
      <w:r w:rsidRPr="00152ED9">
        <w:rPr>
          <w:rFonts w:asciiTheme="majorBidi" w:hAnsiTheme="majorBidi" w:cstheme="majorBidi"/>
          <w:sz w:val="24"/>
          <w:szCs w:val="24"/>
        </w:rPr>
        <w:t xml:space="preserve"> services to survivors of IPV and to their children. Social workers</w:t>
      </w:r>
      <w:r w:rsidR="002C51FA" w:rsidRPr="00152ED9">
        <w:rPr>
          <w:rFonts w:asciiTheme="majorBidi" w:hAnsiTheme="majorBidi" w:cstheme="majorBidi"/>
          <w:sz w:val="24"/>
          <w:szCs w:val="24"/>
        </w:rPr>
        <w:t xml:space="preserve"> provide their services alongside with </w:t>
      </w:r>
      <w:r w:rsidRPr="00152ED9">
        <w:rPr>
          <w:rFonts w:asciiTheme="majorBidi" w:hAnsiTheme="majorBidi" w:cstheme="majorBidi"/>
          <w:sz w:val="24"/>
          <w:szCs w:val="24"/>
        </w:rPr>
        <w:t>physicians, psychologists, and other mental health professionals</w:t>
      </w:r>
      <w:r w:rsidR="002C51FA" w:rsidRPr="00152ED9">
        <w:rPr>
          <w:rFonts w:asciiTheme="majorBidi" w:hAnsiTheme="majorBidi" w:cstheme="majorBidi"/>
          <w:sz w:val="24"/>
          <w:szCs w:val="24"/>
        </w:rPr>
        <w:t xml:space="preserve"> in order to help the victims of intimate partner violence to not only fight for their ethical rights but also support them overcome the emotional and physical harm caused by intimate partner violence. </w:t>
      </w:r>
      <w:commentRangeStart w:id="8"/>
      <w:r w:rsidR="002C51FA" w:rsidRPr="00152ED9">
        <w:rPr>
          <w:rFonts w:asciiTheme="majorBidi" w:hAnsiTheme="majorBidi" w:cstheme="majorBidi"/>
          <w:sz w:val="24"/>
          <w:szCs w:val="24"/>
        </w:rPr>
        <w:t xml:space="preserve">Moreover, they attempt to empower the women who are in violent relationships to break the cycle of </w:t>
      </w:r>
      <w:commentRangeStart w:id="9"/>
      <w:r w:rsidR="002C51FA" w:rsidRPr="00152ED9">
        <w:rPr>
          <w:rFonts w:asciiTheme="majorBidi" w:hAnsiTheme="majorBidi" w:cstheme="majorBidi"/>
          <w:sz w:val="24"/>
          <w:szCs w:val="24"/>
        </w:rPr>
        <w:t>violence</w:t>
      </w:r>
      <w:r w:rsidR="00BA4119">
        <w:rPr>
          <w:rFonts w:asciiTheme="majorBidi" w:hAnsiTheme="majorBidi" w:cstheme="majorBidi"/>
          <w:sz w:val="24"/>
          <w:szCs w:val="24"/>
        </w:rPr>
        <w:t>.</w:t>
      </w:r>
      <w:commentRangeEnd w:id="8"/>
      <w:r w:rsidR="00CD7268">
        <w:rPr>
          <w:rStyle w:val="ab"/>
        </w:rPr>
        <w:commentReference w:id="8"/>
      </w:r>
      <w:commentRangeEnd w:id="9"/>
      <w:r w:rsidR="00CD7268">
        <w:rPr>
          <w:rStyle w:val="ab"/>
        </w:rPr>
        <w:commentReference w:id="9"/>
      </w:r>
    </w:p>
    <w:p w14:paraId="3A8F849F" w14:textId="77777777" w:rsidR="00837403" w:rsidRPr="00152ED9" w:rsidRDefault="00837403" w:rsidP="00E8222C">
      <w:pPr>
        <w:spacing w:line="480" w:lineRule="auto"/>
        <w:ind w:firstLine="720"/>
        <w:rPr>
          <w:rFonts w:asciiTheme="majorBidi" w:hAnsiTheme="majorBidi" w:cstheme="majorBidi"/>
          <w:b/>
          <w:sz w:val="24"/>
          <w:szCs w:val="24"/>
        </w:rPr>
      </w:pPr>
      <w:commentRangeStart w:id="10"/>
      <w:r w:rsidRPr="00152ED9">
        <w:rPr>
          <w:rFonts w:asciiTheme="majorBidi" w:hAnsiTheme="majorBidi" w:cstheme="majorBidi"/>
          <w:b/>
          <w:sz w:val="24"/>
          <w:szCs w:val="24"/>
        </w:rPr>
        <w:t xml:space="preserve">Literature </w:t>
      </w:r>
      <w:r w:rsidR="00152ED9" w:rsidRPr="00152ED9">
        <w:rPr>
          <w:rFonts w:asciiTheme="majorBidi" w:hAnsiTheme="majorBidi" w:cstheme="majorBidi"/>
          <w:b/>
          <w:sz w:val="24"/>
          <w:szCs w:val="24"/>
        </w:rPr>
        <w:t>R</w:t>
      </w:r>
      <w:r w:rsidRPr="00152ED9">
        <w:rPr>
          <w:rFonts w:asciiTheme="majorBidi" w:hAnsiTheme="majorBidi" w:cstheme="majorBidi"/>
          <w:b/>
          <w:sz w:val="24"/>
          <w:szCs w:val="24"/>
        </w:rPr>
        <w:t>eview</w:t>
      </w:r>
      <w:commentRangeEnd w:id="10"/>
      <w:r w:rsidR="00CD7268">
        <w:rPr>
          <w:rStyle w:val="ab"/>
        </w:rPr>
        <w:commentReference w:id="10"/>
      </w:r>
    </w:p>
    <w:p w14:paraId="2EDF94F0" w14:textId="56CC3972" w:rsidR="001D18AB" w:rsidRPr="00152ED9" w:rsidRDefault="00F62529" w:rsidP="00E8222C">
      <w:pPr>
        <w:spacing w:line="480" w:lineRule="auto"/>
        <w:ind w:firstLine="720"/>
        <w:rPr>
          <w:rFonts w:asciiTheme="majorBidi" w:hAnsiTheme="majorBidi" w:cstheme="majorBidi"/>
          <w:color w:val="000000"/>
          <w:sz w:val="24"/>
          <w:szCs w:val="24"/>
          <w:shd w:val="clear" w:color="auto" w:fill="FFFFFF"/>
        </w:rPr>
      </w:pPr>
      <w:r w:rsidRPr="00152ED9">
        <w:rPr>
          <w:rFonts w:asciiTheme="majorBidi" w:hAnsiTheme="majorBidi" w:cstheme="majorBidi"/>
          <w:sz w:val="24"/>
          <w:szCs w:val="24"/>
        </w:rPr>
        <w:lastRenderedPageBreak/>
        <w:t>There have been many studies</w:t>
      </w:r>
      <w:r w:rsidR="002C51FA" w:rsidRPr="00152ED9">
        <w:rPr>
          <w:rFonts w:asciiTheme="majorBidi" w:hAnsiTheme="majorBidi" w:cstheme="majorBidi"/>
          <w:sz w:val="24"/>
          <w:szCs w:val="24"/>
        </w:rPr>
        <w:t xml:space="preserve"> conducted around the world to explore the</w:t>
      </w:r>
      <w:r w:rsidR="001D18AB" w:rsidRPr="00152ED9">
        <w:rPr>
          <w:rFonts w:asciiTheme="majorBidi" w:hAnsiTheme="majorBidi" w:cstheme="majorBidi"/>
          <w:sz w:val="24"/>
          <w:szCs w:val="24"/>
        </w:rPr>
        <w:t xml:space="preserve"> frequency </w:t>
      </w:r>
      <w:r w:rsidRPr="00152ED9">
        <w:rPr>
          <w:rFonts w:asciiTheme="majorBidi" w:hAnsiTheme="majorBidi" w:cstheme="majorBidi"/>
          <w:sz w:val="24"/>
          <w:szCs w:val="24"/>
        </w:rPr>
        <w:t xml:space="preserve">of different kinds of </w:t>
      </w:r>
      <w:r w:rsidR="00D678D4">
        <w:rPr>
          <w:rFonts w:asciiTheme="majorBidi" w:hAnsiTheme="majorBidi" w:cstheme="majorBidi"/>
          <w:sz w:val="24"/>
          <w:szCs w:val="24"/>
        </w:rPr>
        <w:t xml:space="preserve">violence, </w:t>
      </w:r>
      <w:commentRangeStart w:id="11"/>
      <w:r w:rsidR="00D678D4">
        <w:rPr>
          <w:rFonts w:asciiTheme="majorBidi" w:hAnsiTheme="majorBidi" w:cstheme="majorBidi"/>
          <w:sz w:val="24"/>
          <w:szCs w:val="24"/>
        </w:rPr>
        <w:t>like how often one woman will experience IPV</w:t>
      </w:r>
      <w:r w:rsidRPr="00152ED9">
        <w:rPr>
          <w:rFonts w:asciiTheme="majorBidi" w:hAnsiTheme="majorBidi" w:cstheme="majorBidi"/>
          <w:sz w:val="24"/>
          <w:szCs w:val="24"/>
        </w:rPr>
        <w:t xml:space="preserve">. </w:t>
      </w:r>
      <w:commentRangeEnd w:id="11"/>
      <w:r w:rsidR="00CD7268">
        <w:rPr>
          <w:rStyle w:val="ab"/>
        </w:rPr>
        <w:commentReference w:id="11"/>
      </w:r>
      <w:r w:rsidRPr="00152ED9">
        <w:rPr>
          <w:rFonts w:asciiTheme="majorBidi" w:hAnsiTheme="majorBidi" w:cstheme="majorBidi"/>
          <w:sz w:val="24"/>
          <w:szCs w:val="24"/>
        </w:rPr>
        <w:t xml:space="preserve">Other researchers </w:t>
      </w:r>
      <w:r w:rsidR="001D18AB" w:rsidRPr="00152ED9">
        <w:rPr>
          <w:rFonts w:asciiTheme="majorBidi" w:hAnsiTheme="majorBidi" w:cstheme="majorBidi"/>
          <w:sz w:val="24"/>
          <w:szCs w:val="24"/>
        </w:rPr>
        <w:t>have focused on the</w:t>
      </w:r>
      <w:r w:rsidR="002C51FA" w:rsidRPr="00152ED9">
        <w:rPr>
          <w:rFonts w:asciiTheme="majorBidi" w:hAnsiTheme="majorBidi" w:cstheme="majorBidi"/>
          <w:sz w:val="24"/>
          <w:szCs w:val="24"/>
        </w:rPr>
        <w:t xml:space="preserve"> impact of </w:t>
      </w:r>
      <w:commentRangeStart w:id="12"/>
      <w:r w:rsidR="002C51FA" w:rsidRPr="00152ED9">
        <w:rPr>
          <w:rFonts w:asciiTheme="majorBidi" w:hAnsiTheme="majorBidi" w:cstheme="majorBidi"/>
          <w:sz w:val="24"/>
          <w:szCs w:val="24"/>
        </w:rPr>
        <w:t xml:space="preserve">intimate partner violence </w:t>
      </w:r>
      <w:commentRangeEnd w:id="12"/>
      <w:r w:rsidR="00CD7268">
        <w:rPr>
          <w:rStyle w:val="ab"/>
        </w:rPr>
        <w:commentReference w:id="12"/>
      </w:r>
      <w:r w:rsidR="002C51FA" w:rsidRPr="00152ED9">
        <w:rPr>
          <w:rFonts w:asciiTheme="majorBidi" w:hAnsiTheme="majorBidi" w:cstheme="majorBidi"/>
          <w:sz w:val="24"/>
          <w:szCs w:val="24"/>
        </w:rPr>
        <w:t xml:space="preserve">on the </w:t>
      </w:r>
      <w:commentRangeStart w:id="13"/>
      <w:r w:rsidR="002C51FA" w:rsidRPr="00152ED9">
        <w:rPr>
          <w:rFonts w:asciiTheme="majorBidi" w:hAnsiTheme="majorBidi" w:cstheme="majorBidi"/>
          <w:sz w:val="24"/>
          <w:szCs w:val="24"/>
        </w:rPr>
        <w:t xml:space="preserve">mental and physical health of </w:t>
      </w:r>
      <w:r w:rsidR="00D678D4">
        <w:rPr>
          <w:rFonts w:asciiTheme="majorBidi" w:hAnsiTheme="majorBidi" w:cstheme="majorBidi"/>
          <w:sz w:val="24"/>
          <w:szCs w:val="24"/>
        </w:rPr>
        <w:t>women, like the relationship between depression and IPV</w:t>
      </w:r>
      <w:r w:rsidR="002C51FA" w:rsidRPr="00152ED9">
        <w:rPr>
          <w:rFonts w:asciiTheme="majorBidi" w:hAnsiTheme="majorBidi" w:cstheme="majorBidi"/>
          <w:sz w:val="24"/>
          <w:szCs w:val="24"/>
        </w:rPr>
        <w:t xml:space="preserve">. </w:t>
      </w:r>
      <w:commentRangeEnd w:id="13"/>
      <w:r w:rsidR="00CD7268">
        <w:rPr>
          <w:rStyle w:val="ab"/>
        </w:rPr>
        <w:commentReference w:id="13"/>
      </w:r>
      <w:r w:rsidR="001D18AB" w:rsidRPr="00152ED9">
        <w:rPr>
          <w:rFonts w:asciiTheme="majorBidi" w:hAnsiTheme="majorBidi" w:cstheme="majorBidi"/>
          <w:sz w:val="24"/>
          <w:szCs w:val="24"/>
        </w:rPr>
        <w:t xml:space="preserve">When a woman is a victim of abuse, it has a direct impact on the way she perceives herself, situations and </w:t>
      </w:r>
      <w:commentRangeStart w:id="14"/>
      <w:r w:rsidR="00D678D4">
        <w:rPr>
          <w:rFonts w:asciiTheme="majorBidi" w:hAnsiTheme="majorBidi" w:cstheme="majorBidi"/>
          <w:sz w:val="24"/>
          <w:szCs w:val="24"/>
        </w:rPr>
        <w:t xml:space="preserve">from </w:t>
      </w:r>
      <w:commentRangeEnd w:id="14"/>
      <w:r w:rsidR="00CD7268">
        <w:rPr>
          <w:rStyle w:val="ab"/>
        </w:rPr>
        <w:commentReference w:id="14"/>
      </w:r>
      <w:r w:rsidR="00D678D4">
        <w:rPr>
          <w:rFonts w:asciiTheme="majorBidi" w:hAnsiTheme="majorBidi" w:cstheme="majorBidi"/>
          <w:sz w:val="24"/>
          <w:szCs w:val="24"/>
        </w:rPr>
        <w:t>other people (e.g., friends, family).</w:t>
      </w:r>
      <w:r w:rsidR="001D18AB" w:rsidRPr="00152ED9">
        <w:rPr>
          <w:rFonts w:asciiTheme="majorBidi" w:hAnsiTheme="majorBidi" w:cstheme="majorBidi"/>
          <w:sz w:val="24"/>
          <w:szCs w:val="24"/>
        </w:rPr>
        <w:t xml:space="preserve"> </w:t>
      </w:r>
      <w:commentRangeStart w:id="15"/>
      <w:r w:rsidR="001D18AB" w:rsidRPr="00152ED9">
        <w:rPr>
          <w:rFonts w:asciiTheme="majorBidi" w:hAnsiTheme="majorBidi" w:cstheme="majorBidi"/>
          <w:sz w:val="24"/>
          <w:szCs w:val="24"/>
        </w:rPr>
        <w:t xml:space="preserve">Intimate partner violence </w:t>
      </w:r>
      <w:commentRangeEnd w:id="15"/>
      <w:r w:rsidR="00CD7268">
        <w:rPr>
          <w:rStyle w:val="ab"/>
        </w:rPr>
        <w:commentReference w:id="15"/>
      </w:r>
      <w:r w:rsidR="001D18AB" w:rsidRPr="00152ED9">
        <w:rPr>
          <w:rFonts w:asciiTheme="majorBidi" w:hAnsiTheme="majorBidi" w:cstheme="majorBidi"/>
          <w:sz w:val="24"/>
          <w:szCs w:val="24"/>
        </w:rPr>
        <w:t xml:space="preserve">has been a topic of study in many Asian countries. For </w:t>
      </w:r>
      <w:r w:rsidR="00152ED9" w:rsidRPr="00152ED9">
        <w:rPr>
          <w:rFonts w:asciiTheme="majorBidi" w:hAnsiTheme="majorBidi" w:cstheme="majorBidi"/>
          <w:sz w:val="24"/>
          <w:szCs w:val="24"/>
        </w:rPr>
        <w:t>instance,</w:t>
      </w:r>
      <w:r w:rsidR="00BA4119">
        <w:rPr>
          <w:rFonts w:asciiTheme="majorBidi" w:hAnsiTheme="majorBidi" w:cstheme="majorBidi"/>
          <w:sz w:val="24"/>
          <w:szCs w:val="24"/>
        </w:rPr>
        <w:t xml:space="preserve"> Rai and Rai (2019) conducted a study on the impact of sexual violence on Indian women who were victims of IPV.</w:t>
      </w:r>
      <w:r w:rsidR="001D18AB" w:rsidRPr="00152ED9">
        <w:rPr>
          <w:rFonts w:asciiTheme="majorBidi" w:hAnsiTheme="majorBidi" w:cstheme="majorBidi"/>
          <w:sz w:val="24"/>
          <w:szCs w:val="24"/>
        </w:rPr>
        <w:t xml:space="preserve"> </w:t>
      </w:r>
      <w:r w:rsidR="000330C9" w:rsidRPr="00152ED9">
        <w:rPr>
          <w:rFonts w:asciiTheme="majorBidi" w:hAnsiTheme="majorBidi" w:cstheme="majorBidi"/>
          <w:sz w:val="24"/>
          <w:szCs w:val="24"/>
        </w:rPr>
        <w:t>Qualitative method was used and in-depth interviews were conducted with victims of sexual abuse. Results indicated that the victims of sexual abuse suffered from anxiety, sleeping disorder, obsessions</w:t>
      </w:r>
      <w:r w:rsidR="005B50BE" w:rsidRPr="00152ED9">
        <w:rPr>
          <w:rFonts w:asciiTheme="majorBidi" w:hAnsiTheme="majorBidi" w:cstheme="majorBidi"/>
          <w:sz w:val="24"/>
          <w:szCs w:val="24"/>
        </w:rPr>
        <w:t xml:space="preserve"> </w:t>
      </w:r>
      <w:r w:rsidR="000330C9" w:rsidRPr="00152ED9">
        <w:rPr>
          <w:rFonts w:asciiTheme="majorBidi" w:hAnsiTheme="majorBidi" w:cstheme="majorBidi"/>
          <w:sz w:val="24"/>
          <w:szCs w:val="24"/>
        </w:rPr>
        <w:t>and acute stress disorders. The results also found that the relationship between sexual violence and mental disorders varied; sometimes sexual violence predicted or maintained the disorder, whereas at other times it predisposed the disorder</w:t>
      </w:r>
      <w:r w:rsidR="001D18AB" w:rsidRPr="00152ED9">
        <w:rPr>
          <w:rFonts w:asciiTheme="majorBidi" w:hAnsiTheme="majorBidi" w:cstheme="majorBidi"/>
          <w:color w:val="000000"/>
          <w:sz w:val="24"/>
          <w:szCs w:val="24"/>
          <w:shd w:val="clear" w:color="auto" w:fill="FFFFFF"/>
        </w:rPr>
        <w:t xml:space="preserve"> (Rai &amp; Rai, 2019)</w:t>
      </w:r>
      <w:r w:rsidR="000330C9" w:rsidRPr="00152ED9">
        <w:rPr>
          <w:rFonts w:asciiTheme="majorBidi" w:hAnsiTheme="majorBidi" w:cstheme="majorBidi"/>
          <w:color w:val="000000"/>
          <w:sz w:val="24"/>
          <w:szCs w:val="24"/>
          <w:shd w:val="clear" w:color="auto" w:fill="FFFFFF"/>
        </w:rPr>
        <w:t>.</w:t>
      </w:r>
      <w:r w:rsidR="005B50BE" w:rsidRPr="00152ED9">
        <w:rPr>
          <w:rFonts w:asciiTheme="majorBidi" w:hAnsiTheme="majorBidi" w:cstheme="majorBidi"/>
          <w:color w:val="000000"/>
          <w:sz w:val="24"/>
          <w:szCs w:val="24"/>
          <w:shd w:val="clear" w:color="auto" w:fill="FFFFFF"/>
        </w:rPr>
        <w:t xml:space="preserve"> </w:t>
      </w:r>
      <w:r w:rsidR="00BA4119" w:rsidRPr="00152ED9">
        <w:rPr>
          <w:rFonts w:asciiTheme="majorBidi" w:hAnsiTheme="majorBidi" w:cstheme="majorBidi"/>
          <w:color w:val="000000"/>
          <w:sz w:val="24"/>
          <w:szCs w:val="24"/>
          <w:shd w:val="clear" w:color="auto" w:fill="FFFFFF"/>
        </w:rPr>
        <w:t xml:space="preserve">Stephenson, Winter </w:t>
      </w:r>
      <w:commentRangeStart w:id="16"/>
      <w:r w:rsidR="00BA4119" w:rsidRPr="00152ED9">
        <w:rPr>
          <w:rFonts w:asciiTheme="majorBidi" w:hAnsiTheme="majorBidi" w:cstheme="majorBidi"/>
          <w:color w:val="000000"/>
          <w:sz w:val="24"/>
          <w:szCs w:val="24"/>
          <w:shd w:val="clear" w:color="auto" w:fill="FFFFFF"/>
        </w:rPr>
        <w:t xml:space="preserve">&amp; </w:t>
      </w:r>
      <w:commentRangeEnd w:id="16"/>
      <w:r w:rsidR="00CD7268">
        <w:rPr>
          <w:rStyle w:val="ab"/>
        </w:rPr>
        <w:commentReference w:id="16"/>
      </w:r>
      <w:proofErr w:type="spellStart"/>
      <w:r w:rsidR="00BA4119" w:rsidRPr="00152ED9">
        <w:rPr>
          <w:rFonts w:asciiTheme="majorBidi" w:hAnsiTheme="majorBidi" w:cstheme="majorBidi"/>
          <w:color w:val="000000"/>
          <w:sz w:val="24"/>
          <w:szCs w:val="24"/>
          <w:shd w:val="clear" w:color="auto" w:fill="FFFFFF"/>
        </w:rPr>
        <w:t>Hindin</w:t>
      </w:r>
      <w:proofErr w:type="spellEnd"/>
      <w:r w:rsidR="00BA4119" w:rsidRPr="00152ED9">
        <w:rPr>
          <w:rFonts w:asciiTheme="majorBidi" w:hAnsiTheme="majorBidi" w:cstheme="majorBidi"/>
          <w:color w:val="000000"/>
          <w:sz w:val="24"/>
          <w:szCs w:val="24"/>
          <w:shd w:val="clear" w:color="auto" w:fill="FFFFFF"/>
        </w:rPr>
        <w:t xml:space="preserve"> </w:t>
      </w:r>
      <w:r w:rsidR="00BA4119">
        <w:rPr>
          <w:rFonts w:asciiTheme="majorBidi" w:hAnsiTheme="majorBidi" w:cstheme="majorBidi"/>
          <w:color w:val="000000"/>
          <w:sz w:val="24"/>
          <w:szCs w:val="24"/>
          <w:shd w:val="clear" w:color="auto" w:fill="FFFFFF"/>
        </w:rPr>
        <w:t xml:space="preserve">(2013) also conducted a study in India that focused </w:t>
      </w:r>
      <w:r w:rsidR="005B50BE" w:rsidRPr="00152ED9">
        <w:rPr>
          <w:rFonts w:asciiTheme="majorBidi" w:hAnsiTheme="majorBidi" w:cstheme="majorBidi"/>
          <w:color w:val="000000"/>
          <w:sz w:val="24"/>
          <w:szCs w:val="24"/>
          <w:shd w:val="clear" w:color="auto" w:fill="FFFFFF"/>
        </w:rPr>
        <w:t xml:space="preserve">on examining the relationship between frequency on different types of abuses and the mental health of </w:t>
      </w:r>
      <w:r w:rsidR="00BB352D" w:rsidRPr="00152ED9">
        <w:rPr>
          <w:rFonts w:asciiTheme="majorBidi" w:hAnsiTheme="majorBidi" w:cstheme="majorBidi"/>
          <w:color w:val="000000"/>
          <w:sz w:val="24"/>
          <w:szCs w:val="24"/>
          <w:shd w:val="clear" w:color="auto" w:fill="FFFFFF"/>
        </w:rPr>
        <w:t xml:space="preserve">6,303 </w:t>
      </w:r>
      <w:r w:rsidR="003115A6" w:rsidRPr="00152ED9">
        <w:rPr>
          <w:rFonts w:asciiTheme="majorBidi" w:hAnsiTheme="majorBidi" w:cstheme="majorBidi"/>
          <w:color w:val="000000"/>
          <w:sz w:val="24"/>
          <w:szCs w:val="24"/>
          <w:shd w:val="clear" w:color="auto" w:fill="FFFFFF"/>
        </w:rPr>
        <w:t>married</w:t>
      </w:r>
      <w:r w:rsidR="00BB352D" w:rsidRPr="00152ED9">
        <w:rPr>
          <w:rFonts w:asciiTheme="majorBidi" w:hAnsiTheme="majorBidi" w:cstheme="majorBidi"/>
          <w:color w:val="000000"/>
          <w:sz w:val="24"/>
          <w:szCs w:val="24"/>
          <w:shd w:val="clear" w:color="auto" w:fill="FFFFFF"/>
        </w:rPr>
        <w:t xml:space="preserve"> women living in four different rural areas of India.</w:t>
      </w:r>
      <w:r w:rsidR="003115A6" w:rsidRPr="00152ED9">
        <w:rPr>
          <w:rFonts w:asciiTheme="majorBidi" w:hAnsiTheme="majorBidi" w:cstheme="majorBidi"/>
          <w:color w:val="000000"/>
          <w:sz w:val="24"/>
          <w:szCs w:val="24"/>
          <w:shd w:val="clear" w:color="auto" w:fill="FFFFFF"/>
        </w:rPr>
        <w:t xml:space="preserve"> </w:t>
      </w:r>
      <w:r w:rsidR="00BB352D" w:rsidRPr="00152ED9">
        <w:rPr>
          <w:rFonts w:asciiTheme="majorBidi" w:hAnsiTheme="majorBidi" w:cstheme="majorBidi"/>
          <w:color w:val="000000"/>
          <w:sz w:val="24"/>
          <w:szCs w:val="24"/>
          <w:shd w:val="clear" w:color="auto" w:fill="FFFFFF"/>
        </w:rPr>
        <w:t xml:space="preserve">Results pointed out that experiencing physical, verbal or sexual violence was associated with a greater risk of mental health issues amongst women who have been abused by their husbands. </w:t>
      </w:r>
      <w:commentRangeStart w:id="17"/>
      <w:r w:rsidR="00BB352D" w:rsidRPr="00152ED9">
        <w:rPr>
          <w:rFonts w:asciiTheme="majorBidi" w:hAnsiTheme="majorBidi" w:cstheme="majorBidi"/>
          <w:color w:val="000000"/>
          <w:sz w:val="24"/>
          <w:szCs w:val="24"/>
          <w:shd w:val="clear" w:color="auto" w:fill="FFFFFF"/>
        </w:rPr>
        <w:t xml:space="preserve">(Stephenson, Winter &amp; </w:t>
      </w:r>
      <w:proofErr w:type="spellStart"/>
      <w:r w:rsidR="00BB352D" w:rsidRPr="00152ED9">
        <w:rPr>
          <w:rFonts w:asciiTheme="majorBidi" w:hAnsiTheme="majorBidi" w:cstheme="majorBidi"/>
          <w:color w:val="000000"/>
          <w:sz w:val="24"/>
          <w:szCs w:val="24"/>
          <w:shd w:val="clear" w:color="auto" w:fill="FFFFFF"/>
        </w:rPr>
        <w:t>Hindin</w:t>
      </w:r>
      <w:proofErr w:type="spellEnd"/>
      <w:r w:rsidR="00BB352D" w:rsidRPr="00152ED9">
        <w:rPr>
          <w:rFonts w:asciiTheme="majorBidi" w:hAnsiTheme="majorBidi" w:cstheme="majorBidi"/>
          <w:color w:val="000000"/>
          <w:sz w:val="24"/>
          <w:szCs w:val="24"/>
          <w:shd w:val="clear" w:color="auto" w:fill="FFFFFF"/>
        </w:rPr>
        <w:t>, 2013</w:t>
      </w:r>
      <w:commentRangeEnd w:id="17"/>
      <w:r w:rsidR="00CD7268">
        <w:rPr>
          <w:rStyle w:val="ab"/>
        </w:rPr>
        <w:commentReference w:id="17"/>
      </w:r>
      <w:r w:rsidR="00BB352D" w:rsidRPr="00152ED9">
        <w:rPr>
          <w:rFonts w:asciiTheme="majorBidi" w:hAnsiTheme="majorBidi" w:cstheme="majorBidi"/>
          <w:color w:val="000000"/>
          <w:sz w:val="24"/>
          <w:szCs w:val="24"/>
          <w:shd w:val="clear" w:color="auto" w:fill="FFFFFF"/>
        </w:rPr>
        <w:t xml:space="preserve">). </w:t>
      </w:r>
      <w:r w:rsidR="00BB352D" w:rsidRPr="00152ED9">
        <w:rPr>
          <w:rFonts w:asciiTheme="majorBidi" w:hAnsiTheme="majorBidi" w:cstheme="majorBidi"/>
          <w:sz w:val="24"/>
          <w:szCs w:val="24"/>
        </w:rPr>
        <w:t>These studies point out towards the significance of screening women who are undergoing violence from their husbands in both rural as well as urban areas of</w:t>
      </w:r>
      <w:r w:rsidR="00BA4119">
        <w:rPr>
          <w:rFonts w:asciiTheme="majorBidi" w:hAnsiTheme="majorBidi" w:cstheme="majorBidi"/>
          <w:sz w:val="24"/>
          <w:szCs w:val="24"/>
        </w:rPr>
        <w:t xml:space="preserve"> India (</w:t>
      </w:r>
      <w:r w:rsidR="00BA4119" w:rsidRPr="00152ED9">
        <w:rPr>
          <w:rFonts w:asciiTheme="majorBidi" w:hAnsiTheme="majorBidi" w:cstheme="majorBidi"/>
          <w:color w:val="000000"/>
          <w:sz w:val="24"/>
          <w:szCs w:val="24"/>
          <w:shd w:val="clear" w:color="auto" w:fill="FFFFFF"/>
        </w:rPr>
        <w:t xml:space="preserve">Stephenson, Winter &amp; </w:t>
      </w:r>
      <w:proofErr w:type="spellStart"/>
      <w:r w:rsidR="00BA4119" w:rsidRPr="00152ED9">
        <w:rPr>
          <w:rFonts w:asciiTheme="majorBidi" w:hAnsiTheme="majorBidi" w:cstheme="majorBidi"/>
          <w:color w:val="000000"/>
          <w:sz w:val="24"/>
          <w:szCs w:val="24"/>
          <w:shd w:val="clear" w:color="auto" w:fill="FFFFFF"/>
        </w:rPr>
        <w:t>Hindin</w:t>
      </w:r>
      <w:proofErr w:type="spellEnd"/>
      <w:r w:rsidR="00BA4119">
        <w:rPr>
          <w:rFonts w:asciiTheme="majorBidi" w:hAnsiTheme="majorBidi" w:cstheme="majorBidi"/>
          <w:color w:val="000000"/>
          <w:sz w:val="24"/>
          <w:szCs w:val="24"/>
          <w:shd w:val="clear" w:color="auto" w:fill="FFFFFF"/>
        </w:rPr>
        <w:t>, 2013</w:t>
      </w:r>
      <w:r w:rsidR="00BA4119">
        <w:rPr>
          <w:rFonts w:asciiTheme="majorBidi" w:hAnsiTheme="majorBidi" w:cstheme="majorBidi"/>
          <w:sz w:val="24"/>
          <w:szCs w:val="24"/>
        </w:rPr>
        <w:t>)</w:t>
      </w:r>
      <w:r w:rsidR="00BB352D" w:rsidRPr="00152ED9">
        <w:rPr>
          <w:rFonts w:asciiTheme="majorBidi" w:hAnsiTheme="majorBidi" w:cstheme="majorBidi"/>
          <w:sz w:val="24"/>
          <w:szCs w:val="24"/>
        </w:rPr>
        <w:t>.</w:t>
      </w:r>
      <w:r w:rsidR="00A307E3">
        <w:rPr>
          <w:rFonts w:asciiTheme="majorBidi" w:hAnsiTheme="majorBidi" w:cstheme="majorBidi"/>
          <w:sz w:val="24"/>
          <w:szCs w:val="24"/>
        </w:rPr>
        <w:t xml:space="preserve"> </w:t>
      </w:r>
      <w:r w:rsidR="00A307E3">
        <w:rPr>
          <w:rFonts w:asciiTheme="majorBidi" w:hAnsiTheme="majorBidi" w:cstheme="majorBidi"/>
          <w:sz w:val="24"/>
          <w:szCs w:val="24"/>
          <w:lang w:eastAsia="zh-CN"/>
        </w:rPr>
        <w:t>T</w:t>
      </w:r>
      <w:r w:rsidR="00A307E3">
        <w:rPr>
          <w:rFonts w:asciiTheme="majorBidi" w:hAnsiTheme="majorBidi" w:cstheme="majorBidi" w:hint="eastAsia"/>
          <w:sz w:val="24"/>
          <w:szCs w:val="24"/>
          <w:lang w:eastAsia="zh-CN"/>
        </w:rPr>
        <w:t>h</w:t>
      </w:r>
      <w:proofErr w:type="spellStart"/>
      <w:r w:rsidR="00A307E3">
        <w:rPr>
          <w:rFonts w:asciiTheme="majorBidi" w:hAnsiTheme="majorBidi" w:cstheme="majorBidi"/>
          <w:sz w:val="24"/>
          <w:szCs w:val="24"/>
          <w:lang w:val="en-US" w:eastAsia="zh-CN"/>
        </w:rPr>
        <w:t>erefore</w:t>
      </w:r>
      <w:proofErr w:type="spellEnd"/>
      <w:r w:rsidR="00A307E3">
        <w:rPr>
          <w:rFonts w:asciiTheme="majorBidi" w:hAnsiTheme="majorBidi" w:cstheme="majorBidi"/>
          <w:sz w:val="24"/>
          <w:szCs w:val="24"/>
          <w:lang w:val="en-US" w:eastAsia="zh-CN"/>
        </w:rPr>
        <w:t>, there is a demand</w:t>
      </w:r>
      <w:r w:rsidR="00BB352D" w:rsidRPr="00152ED9">
        <w:rPr>
          <w:rFonts w:asciiTheme="majorBidi" w:hAnsiTheme="majorBidi" w:cstheme="majorBidi"/>
          <w:sz w:val="24"/>
          <w:szCs w:val="24"/>
        </w:rPr>
        <w:t xml:space="preserve"> </w:t>
      </w:r>
      <w:r w:rsidR="00A307E3">
        <w:rPr>
          <w:rFonts w:asciiTheme="majorBidi" w:hAnsiTheme="majorBidi" w:cstheme="majorBidi"/>
          <w:sz w:val="24"/>
          <w:szCs w:val="24"/>
        </w:rPr>
        <w:t xml:space="preserve">of support for women </w:t>
      </w:r>
      <w:r w:rsidR="00BB352D" w:rsidRPr="00152ED9">
        <w:rPr>
          <w:rFonts w:asciiTheme="majorBidi" w:hAnsiTheme="majorBidi" w:cstheme="majorBidi"/>
          <w:sz w:val="24"/>
          <w:szCs w:val="24"/>
        </w:rPr>
        <w:t xml:space="preserve">who are undergoing mental health issues due to </w:t>
      </w:r>
      <w:commentRangeStart w:id="18"/>
      <w:r w:rsidR="00BB352D" w:rsidRPr="00152ED9">
        <w:rPr>
          <w:rFonts w:asciiTheme="majorBidi" w:hAnsiTheme="majorBidi" w:cstheme="majorBidi"/>
          <w:sz w:val="24"/>
          <w:szCs w:val="24"/>
        </w:rPr>
        <w:t>violence from their husbands.</w:t>
      </w:r>
      <w:commentRangeEnd w:id="18"/>
      <w:r w:rsidR="00CD7268">
        <w:rPr>
          <w:rStyle w:val="ab"/>
        </w:rPr>
        <w:commentReference w:id="18"/>
      </w:r>
    </w:p>
    <w:p w14:paraId="52619879" w14:textId="6A8460D3" w:rsidR="00B931EE" w:rsidRPr="00152ED9" w:rsidRDefault="00A307E3" w:rsidP="00A307E3">
      <w:pPr>
        <w:spacing w:line="480" w:lineRule="auto"/>
        <w:ind w:firstLine="360"/>
        <w:rPr>
          <w:rFonts w:asciiTheme="majorBidi" w:hAnsiTheme="majorBidi" w:cstheme="majorBidi"/>
          <w:color w:val="000000"/>
          <w:sz w:val="24"/>
          <w:szCs w:val="24"/>
          <w:shd w:val="clear" w:color="auto" w:fill="FFFFFF"/>
        </w:rPr>
      </w:pPr>
      <w:r>
        <w:rPr>
          <w:rFonts w:asciiTheme="majorBidi" w:hAnsiTheme="majorBidi" w:cstheme="majorBidi"/>
          <w:sz w:val="24"/>
          <w:szCs w:val="24"/>
        </w:rPr>
        <w:lastRenderedPageBreak/>
        <w:t xml:space="preserve">Ali, Ali, </w:t>
      </w:r>
      <w:proofErr w:type="spellStart"/>
      <w:r>
        <w:rPr>
          <w:rFonts w:asciiTheme="majorBidi" w:hAnsiTheme="majorBidi" w:cstheme="majorBidi"/>
          <w:sz w:val="24"/>
          <w:szCs w:val="24"/>
        </w:rPr>
        <w:t>Khuwaja</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Nanji</w:t>
      </w:r>
      <w:proofErr w:type="spellEnd"/>
      <w:r>
        <w:rPr>
          <w:rFonts w:asciiTheme="majorBidi" w:hAnsiTheme="majorBidi" w:cstheme="majorBidi"/>
          <w:sz w:val="24"/>
          <w:szCs w:val="24"/>
        </w:rPr>
        <w:t xml:space="preserve"> (2014) aimed</w:t>
      </w:r>
      <w:r w:rsidR="005B50BE" w:rsidRPr="00152ED9">
        <w:rPr>
          <w:rFonts w:asciiTheme="majorBidi" w:hAnsiTheme="majorBidi" w:cstheme="majorBidi"/>
          <w:sz w:val="24"/>
          <w:szCs w:val="24"/>
        </w:rPr>
        <w:t xml:space="preserve"> exploring the fraction of women being targeted to intimate partner violence and the attitudes of women who were subjected to violence by their husbands. This study took in </w:t>
      </w:r>
      <w:commentRangeStart w:id="19"/>
      <w:r w:rsidR="005B50BE" w:rsidRPr="00152ED9">
        <w:rPr>
          <w:rFonts w:asciiTheme="majorBidi" w:hAnsiTheme="majorBidi" w:cstheme="majorBidi"/>
          <w:sz w:val="24"/>
          <w:szCs w:val="24"/>
        </w:rPr>
        <w:t xml:space="preserve">Karachi, Pakistan </w:t>
      </w:r>
      <w:commentRangeEnd w:id="19"/>
      <w:r w:rsidR="00CD7268">
        <w:rPr>
          <w:rStyle w:val="ab"/>
        </w:rPr>
        <w:commentReference w:id="19"/>
      </w:r>
      <w:r>
        <w:rPr>
          <w:rFonts w:asciiTheme="majorBidi" w:hAnsiTheme="majorBidi" w:cstheme="majorBidi"/>
          <w:sz w:val="24"/>
          <w:szCs w:val="24"/>
        </w:rPr>
        <w:t xml:space="preserve">on </w:t>
      </w:r>
      <w:commentRangeStart w:id="20"/>
      <w:r w:rsidR="005B50BE" w:rsidRPr="00152ED9">
        <w:rPr>
          <w:rFonts w:asciiTheme="majorBidi" w:hAnsiTheme="majorBidi" w:cstheme="majorBidi"/>
          <w:sz w:val="24"/>
          <w:szCs w:val="24"/>
        </w:rPr>
        <w:t xml:space="preserve">401 </w:t>
      </w:r>
      <w:commentRangeEnd w:id="20"/>
      <w:r w:rsidR="00CD7268">
        <w:rPr>
          <w:rStyle w:val="ab"/>
        </w:rPr>
        <w:commentReference w:id="20"/>
      </w:r>
      <w:r w:rsidR="005B50BE" w:rsidRPr="00152ED9">
        <w:rPr>
          <w:rFonts w:asciiTheme="majorBidi" w:hAnsiTheme="majorBidi" w:cstheme="majorBidi"/>
          <w:sz w:val="24"/>
          <w:szCs w:val="24"/>
        </w:rPr>
        <w:t xml:space="preserve">women between the </w:t>
      </w:r>
      <w:r w:rsidR="00792A0A" w:rsidRPr="00152ED9">
        <w:rPr>
          <w:rFonts w:asciiTheme="majorBidi" w:hAnsiTheme="majorBidi" w:cstheme="majorBidi"/>
          <w:sz w:val="24"/>
          <w:szCs w:val="24"/>
        </w:rPr>
        <w:t>ages</w:t>
      </w:r>
      <w:r w:rsidR="005B50BE" w:rsidRPr="00152ED9">
        <w:rPr>
          <w:rFonts w:asciiTheme="majorBidi" w:hAnsiTheme="majorBidi" w:cstheme="majorBidi"/>
          <w:sz w:val="24"/>
          <w:szCs w:val="24"/>
        </w:rPr>
        <w:t xml:space="preserve"> of 16 to 60 years participated in it. Results indicated that 35% of the women reported being physically abused in the past </w:t>
      </w:r>
      <w:commentRangeStart w:id="21"/>
      <w:r w:rsidR="005B50BE" w:rsidRPr="00152ED9">
        <w:rPr>
          <w:rFonts w:asciiTheme="majorBidi" w:hAnsiTheme="majorBidi" w:cstheme="majorBidi"/>
          <w:sz w:val="24"/>
          <w:szCs w:val="24"/>
        </w:rPr>
        <w:t>one</w:t>
      </w:r>
      <w:commentRangeEnd w:id="21"/>
      <w:r w:rsidR="00200D58">
        <w:rPr>
          <w:rStyle w:val="ab"/>
        </w:rPr>
        <w:commentReference w:id="21"/>
      </w:r>
      <w:r w:rsidR="005B50BE" w:rsidRPr="00152ED9">
        <w:rPr>
          <w:rFonts w:asciiTheme="majorBidi" w:hAnsiTheme="majorBidi" w:cstheme="majorBidi"/>
          <w:sz w:val="24"/>
          <w:szCs w:val="24"/>
        </w:rPr>
        <w:t xml:space="preserve"> year. </w:t>
      </w:r>
      <w:r w:rsidR="00792A0A" w:rsidRPr="00152ED9">
        <w:rPr>
          <w:rFonts w:asciiTheme="majorBidi" w:hAnsiTheme="majorBidi" w:cstheme="majorBidi"/>
          <w:sz w:val="24"/>
          <w:szCs w:val="24"/>
        </w:rPr>
        <w:t>Moreover</w:t>
      </w:r>
      <w:r w:rsidR="005B50BE" w:rsidRPr="00152ED9">
        <w:rPr>
          <w:rFonts w:asciiTheme="majorBidi" w:hAnsiTheme="majorBidi" w:cstheme="majorBidi"/>
          <w:sz w:val="24"/>
          <w:szCs w:val="24"/>
        </w:rPr>
        <w:t xml:space="preserve">, </w:t>
      </w:r>
      <w:commentRangeStart w:id="22"/>
      <w:r w:rsidR="005B50BE" w:rsidRPr="00152ED9">
        <w:rPr>
          <w:rFonts w:asciiTheme="majorBidi" w:hAnsiTheme="majorBidi" w:cstheme="majorBidi"/>
          <w:sz w:val="24"/>
          <w:szCs w:val="24"/>
        </w:rPr>
        <w:t xml:space="preserve">the experience of violence </w:t>
      </w:r>
      <w:commentRangeEnd w:id="22"/>
      <w:r w:rsidR="00200D58">
        <w:rPr>
          <w:rStyle w:val="ab"/>
        </w:rPr>
        <w:commentReference w:id="22"/>
      </w:r>
      <w:r w:rsidR="005B50BE" w:rsidRPr="00152ED9">
        <w:rPr>
          <w:rFonts w:asciiTheme="majorBidi" w:hAnsiTheme="majorBidi" w:cstheme="majorBidi"/>
          <w:sz w:val="24"/>
          <w:szCs w:val="24"/>
        </w:rPr>
        <w:t>was associated with women’s educational level, husband’s educational level, smoking and substance use of the husban</w:t>
      </w:r>
      <w:r w:rsidR="00C37B85">
        <w:rPr>
          <w:rFonts w:asciiTheme="majorBidi" w:hAnsiTheme="majorBidi" w:cstheme="majorBidi"/>
          <w:sz w:val="24"/>
          <w:szCs w:val="24"/>
        </w:rPr>
        <w:t xml:space="preserve">d. </w:t>
      </w:r>
      <w:commentRangeStart w:id="23"/>
      <w:r>
        <w:rPr>
          <w:rFonts w:asciiTheme="majorBidi" w:hAnsiTheme="majorBidi" w:cstheme="majorBidi"/>
          <w:sz w:val="24"/>
          <w:szCs w:val="24"/>
        </w:rPr>
        <w:t xml:space="preserve">The results showed that women who suffered from IPV would have low chances to finish their education and would not pursue the further education. Moreover, those women’s husbands showed a low education level, and they always drink alcohol and use substances. </w:t>
      </w:r>
      <w:commentRangeEnd w:id="23"/>
      <w:r w:rsidR="00200D58">
        <w:rPr>
          <w:rStyle w:val="ab"/>
        </w:rPr>
        <w:commentReference w:id="23"/>
      </w:r>
      <w:r w:rsidR="005B50BE" w:rsidRPr="00152ED9">
        <w:rPr>
          <w:rFonts w:asciiTheme="majorBidi" w:hAnsiTheme="majorBidi" w:cstheme="majorBidi"/>
          <w:sz w:val="24"/>
          <w:szCs w:val="24"/>
        </w:rPr>
        <w:t xml:space="preserve">The study concluded that education plays an important role in changing the perspective of the attitude of women against </w:t>
      </w:r>
      <w:commentRangeStart w:id="24"/>
      <w:r w:rsidR="005B50BE" w:rsidRPr="00152ED9">
        <w:rPr>
          <w:rFonts w:asciiTheme="majorBidi" w:hAnsiTheme="majorBidi" w:cstheme="majorBidi"/>
          <w:sz w:val="24"/>
          <w:szCs w:val="24"/>
        </w:rPr>
        <w:t>intimate partner violence</w:t>
      </w:r>
      <w:r w:rsidR="00F56F0C">
        <w:rPr>
          <w:rFonts w:asciiTheme="majorBidi" w:hAnsiTheme="majorBidi" w:cstheme="majorBidi"/>
          <w:sz w:val="24"/>
          <w:szCs w:val="24"/>
        </w:rPr>
        <w:t xml:space="preserve">, </w:t>
      </w:r>
      <w:commentRangeEnd w:id="24"/>
      <w:r w:rsidR="00200D58">
        <w:rPr>
          <w:rStyle w:val="ab"/>
        </w:rPr>
        <w:commentReference w:id="24"/>
      </w:r>
      <w:r w:rsidR="00F56F0C">
        <w:rPr>
          <w:rFonts w:asciiTheme="majorBidi" w:hAnsiTheme="majorBidi" w:cstheme="majorBidi"/>
          <w:sz w:val="24"/>
          <w:szCs w:val="24"/>
        </w:rPr>
        <w:t>as women’s education could make them stronger and more independent</w:t>
      </w:r>
      <w:r w:rsidR="005B50BE" w:rsidRPr="00152ED9">
        <w:rPr>
          <w:rFonts w:asciiTheme="majorBidi" w:hAnsiTheme="majorBidi" w:cstheme="majorBidi"/>
          <w:sz w:val="24"/>
          <w:szCs w:val="24"/>
        </w:rPr>
        <w:t>.</w:t>
      </w:r>
      <w:r w:rsidR="005B50BE" w:rsidRPr="00152ED9">
        <w:rPr>
          <w:rFonts w:asciiTheme="majorBidi" w:hAnsiTheme="majorBidi" w:cstheme="majorBidi"/>
          <w:color w:val="000000"/>
          <w:sz w:val="24"/>
          <w:szCs w:val="24"/>
          <w:shd w:val="clear" w:color="auto" w:fill="FFFFFF"/>
        </w:rPr>
        <w:t xml:space="preserve"> (Ali, Ali, </w:t>
      </w:r>
      <w:proofErr w:type="spellStart"/>
      <w:r w:rsidR="005B50BE" w:rsidRPr="00152ED9">
        <w:rPr>
          <w:rFonts w:asciiTheme="majorBidi" w:hAnsiTheme="majorBidi" w:cstheme="majorBidi"/>
          <w:color w:val="000000"/>
          <w:sz w:val="24"/>
          <w:szCs w:val="24"/>
          <w:shd w:val="clear" w:color="auto" w:fill="FFFFFF"/>
        </w:rPr>
        <w:t>Khuwaja</w:t>
      </w:r>
      <w:proofErr w:type="spellEnd"/>
      <w:r w:rsidR="005B50BE" w:rsidRPr="00152ED9">
        <w:rPr>
          <w:rFonts w:asciiTheme="majorBidi" w:hAnsiTheme="majorBidi" w:cstheme="majorBidi"/>
          <w:color w:val="000000"/>
          <w:sz w:val="24"/>
          <w:szCs w:val="24"/>
          <w:shd w:val="clear" w:color="auto" w:fill="FFFFFF"/>
        </w:rPr>
        <w:t xml:space="preserve"> &amp; </w:t>
      </w:r>
      <w:proofErr w:type="spellStart"/>
      <w:r w:rsidR="005B50BE" w:rsidRPr="00152ED9">
        <w:rPr>
          <w:rFonts w:asciiTheme="majorBidi" w:hAnsiTheme="majorBidi" w:cstheme="majorBidi"/>
          <w:color w:val="000000"/>
          <w:sz w:val="24"/>
          <w:szCs w:val="24"/>
          <w:shd w:val="clear" w:color="auto" w:fill="FFFFFF"/>
        </w:rPr>
        <w:t>Nanji</w:t>
      </w:r>
      <w:proofErr w:type="spellEnd"/>
      <w:r w:rsidR="005B50BE" w:rsidRPr="00152ED9">
        <w:rPr>
          <w:rFonts w:asciiTheme="majorBidi" w:hAnsiTheme="majorBidi" w:cstheme="majorBidi"/>
          <w:color w:val="000000"/>
          <w:sz w:val="24"/>
          <w:szCs w:val="24"/>
          <w:shd w:val="clear" w:color="auto" w:fill="FFFFFF"/>
        </w:rPr>
        <w:t>, 2014)</w:t>
      </w:r>
      <w:r w:rsidR="00BB352D" w:rsidRPr="00152ED9">
        <w:rPr>
          <w:rFonts w:asciiTheme="majorBidi" w:hAnsiTheme="majorBidi" w:cstheme="majorBidi"/>
          <w:color w:val="000000"/>
          <w:sz w:val="24"/>
          <w:szCs w:val="24"/>
          <w:shd w:val="clear" w:color="auto" w:fill="FFFFFF"/>
        </w:rPr>
        <w:t>.</w:t>
      </w:r>
      <w:r w:rsidR="00792A0A" w:rsidRPr="00152ED9">
        <w:rPr>
          <w:rFonts w:asciiTheme="majorBidi" w:hAnsiTheme="majorBidi" w:cstheme="majorBidi"/>
          <w:color w:val="000000"/>
          <w:sz w:val="24"/>
          <w:szCs w:val="24"/>
          <w:shd w:val="clear" w:color="auto" w:fill="FFFFFF"/>
        </w:rPr>
        <w:t xml:space="preserve"> </w:t>
      </w:r>
    </w:p>
    <w:p w14:paraId="05233945" w14:textId="01EAE994" w:rsidR="00463435" w:rsidRPr="00152ED9" w:rsidRDefault="00463435" w:rsidP="00E8222C">
      <w:pPr>
        <w:spacing w:line="480" w:lineRule="auto"/>
        <w:ind w:firstLine="360"/>
        <w:rPr>
          <w:rFonts w:asciiTheme="majorBidi" w:hAnsiTheme="majorBidi" w:cstheme="majorBidi"/>
          <w:color w:val="000000"/>
          <w:sz w:val="24"/>
          <w:szCs w:val="24"/>
          <w:shd w:val="clear" w:color="auto" w:fill="FFFFFF"/>
        </w:rPr>
      </w:pPr>
      <w:commentRangeStart w:id="25"/>
      <w:r w:rsidRPr="00152ED9">
        <w:rPr>
          <w:rFonts w:asciiTheme="majorBidi" w:hAnsiTheme="majorBidi" w:cstheme="majorBidi"/>
          <w:color w:val="000000"/>
          <w:sz w:val="24"/>
          <w:szCs w:val="24"/>
          <w:shd w:val="clear" w:color="auto" w:fill="FFFFFF"/>
        </w:rPr>
        <w:t xml:space="preserve">Intimate partner violence </w:t>
      </w:r>
      <w:commentRangeEnd w:id="25"/>
      <w:r w:rsidR="00200D58">
        <w:rPr>
          <w:rStyle w:val="ab"/>
        </w:rPr>
        <w:commentReference w:id="25"/>
      </w:r>
      <w:r w:rsidRPr="00152ED9">
        <w:rPr>
          <w:rFonts w:asciiTheme="majorBidi" w:hAnsiTheme="majorBidi" w:cstheme="majorBidi"/>
          <w:color w:val="000000"/>
          <w:sz w:val="24"/>
          <w:szCs w:val="24"/>
          <w:shd w:val="clear" w:color="auto" w:fill="FFFFFF"/>
        </w:rPr>
        <w:t xml:space="preserve">is prevalent worldwide and one of its most common impacts on mental health is depression. </w:t>
      </w:r>
      <w:proofErr w:type="spellStart"/>
      <w:r w:rsidR="00A307E3">
        <w:rPr>
          <w:rFonts w:asciiTheme="majorBidi" w:hAnsiTheme="majorBidi" w:cstheme="majorBidi"/>
          <w:color w:val="000000"/>
          <w:sz w:val="24"/>
          <w:szCs w:val="24"/>
          <w:shd w:val="clear" w:color="auto" w:fill="FFFFFF"/>
        </w:rPr>
        <w:t>Esie</w:t>
      </w:r>
      <w:proofErr w:type="spellEnd"/>
      <w:r w:rsidR="00A307E3">
        <w:rPr>
          <w:rFonts w:asciiTheme="majorBidi" w:hAnsiTheme="majorBidi" w:cstheme="majorBidi"/>
          <w:color w:val="000000"/>
          <w:sz w:val="24"/>
          <w:szCs w:val="24"/>
          <w:shd w:val="clear" w:color="auto" w:fill="FFFFFF"/>
        </w:rPr>
        <w:t xml:space="preserve">, </w:t>
      </w:r>
      <w:proofErr w:type="spellStart"/>
      <w:r w:rsidR="00A307E3">
        <w:rPr>
          <w:rFonts w:asciiTheme="majorBidi" w:hAnsiTheme="majorBidi" w:cstheme="majorBidi"/>
          <w:color w:val="000000"/>
          <w:sz w:val="24"/>
          <w:szCs w:val="24"/>
          <w:shd w:val="clear" w:color="auto" w:fill="FFFFFF"/>
        </w:rPr>
        <w:t>Oyspuk</w:t>
      </w:r>
      <w:proofErr w:type="spellEnd"/>
      <w:r w:rsidR="00A307E3">
        <w:rPr>
          <w:rFonts w:asciiTheme="majorBidi" w:hAnsiTheme="majorBidi" w:cstheme="majorBidi"/>
          <w:color w:val="000000"/>
          <w:sz w:val="24"/>
          <w:szCs w:val="24"/>
          <w:shd w:val="clear" w:color="auto" w:fill="FFFFFF"/>
        </w:rPr>
        <w:t xml:space="preserve">, Schuler and Bates (2019) conducted a study in </w:t>
      </w:r>
      <w:commentRangeStart w:id="26"/>
      <w:r w:rsidR="00A307E3">
        <w:rPr>
          <w:rFonts w:asciiTheme="majorBidi" w:hAnsiTheme="majorBidi" w:cstheme="majorBidi"/>
          <w:color w:val="000000"/>
          <w:sz w:val="24"/>
          <w:szCs w:val="24"/>
          <w:shd w:val="clear" w:color="auto" w:fill="FFFFFF"/>
        </w:rPr>
        <w:t>Bangladesh</w:t>
      </w:r>
      <w:commentRangeEnd w:id="26"/>
      <w:r w:rsidR="00200D58">
        <w:rPr>
          <w:rStyle w:val="ab"/>
        </w:rPr>
        <w:commentReference w:id="26"/>
      </w:r>
      <w:r w:rsidRPr="00152ED9">
        <w:rPr>
          <w:rFonts w:asciiTheme="majorBidi" w:hAnsiTheme="majorBidi" w:cstheme="majorBidi"/>
          <w:color w:val="000000"/>
          <w:sz w:val="24"/>
          <w:szCs w:val="24"/>
          <w:shd w:val="clear" w:color="auto" w:fill="FFFFFF"/>
        </w:rPr>
        <w:t xml:space="preserve"> to find out the prevalence of depression amongst</w:t>
      </w:r>
      <w:r w:rsidR="00DA1102" w:rsidRPr="00152ED9">
        <w:rPr>
          <w:rFonts w:asciiTheme="majorBidi" w:hAnsiTheme="majorBidi" w:cstheme="majorBidi"/>
          <w:color w:val="000000"/>
          <w:sz w:val="24"/>
          <w:szCs w:val="24"/>
          <w:shd w:val="clear" w:color="auto" w:fill="FFFFFF"/>
        </w:rPr>
        <w:t xml:space="preserve"> pregnant</w:t>
      </w:r>
      <w:r w:rsidRPr="00152ED9">
        <w:rPr>
          <w:rFonts w:asciiTheme="majorBidi" w:hAnsiTheme="majorBidi" w:cstheme="majorBidi"/>
          <w:color w:val="000000"/>
          <w:sz w:val="24"/>
          <w:szCs w:val="24"/>
          <w:shd w:val="clear" w:color="auto" w:fill="FFFFFF"/>
        </w:rPr>
        <w:t xml:space="preserve"> women</w:t>
      </w:r>
      <w:r w:rsidR="00DA1102" w:rsidRPr="00152ED9">
        <w:rPr>
          <w:rFonts w:asciiTheme="majorBidi" w:hAnsiTheme="majorBidi" w:cstheme="majorBidi"/>
          <w:color w:val="000000"/>
          <w:sz w:val="24"/>
          <w:szCs w:val="24"/>
          <w:shd w:val="clear" w:color="auto" w:fill="FFFFFF"/>
        </w:rPr>
        <w:t xml:space="preserve"> going through</w:t>
      </w:r>
      <w:r w:rsidRPr="00152ED9">
        <w:rPr>
          <w:rFonts w:asciiTheme="majorBidi" w:hAnsiTheme="majorBidi" w:cstheme="majorBidi"/>
          <w:color w:val="000000"/>
          <w:sz w:val="24"/>
          <w:szCs w:val="24"/>
          <w:shd w:val="clear" w:color="auto" w:fill="FFFFFF"/>
        </w:rPr>
        <w:t xml:space="preserve"> IPV. The sample included </w:t>
      </w:r>
      <w:commentRangeStart w:id="27"/>
      <w:r w:rsidR="00947B57">
        <w:rPr>
          <w:rFonts w:asciiTheme="majorBidi" w:hAnsiTheme="majorBidi" w:cstheme="majorBidi"/>
          <w:color w:val="000000"/>
          <w:sz w:val="24"/>
          <w:szCs w:val="24"/>
          <w:shd w:val="clear" w:color="auto" w:fill="FFFFFF"/>
        </w:rPr>
        <w:t xml:space="preserve">3290 </w:t>
      </w:r>
      <w:commentRangeEnd w:id="27"/>
      <w:r w:rsidR="00200D58">
        <w:rPr>
          <w:rStyle w:val="ab"/>
        </w:rPr>
        <w:commentReference w:id="27"/>
      </w:r>
      <w:r w:rsidR="00947B57">
        <w:rPr>
          <w:rFonts w:asciiTheme="majorBidi" w:hAnsiTheme="majorBidi" w:cstheme="majorBidi"/>
          <w:color w:val="000000"/>
          <w:sz w:val="24"/>
          <w:szCs w:val="24"/>
          <w:shd w:val="clear" w:color="auto" w:fill="FFFFFF"/>
        </w:rPr>
        <w:t>women belonging to 77 villages</w:t>
      </w:r>
      <w:r w:rsidRPr="00152ED9">
        <w:rPr>
          <w:rFonts w:asciiTheme="majorBidi" w:hAnsiTheme="majorBidi" w:cstheme="majorBidi"/>
          <w:color w:val="000000"/>
          <w:sz w:val="24"/>
          <w:szCs w:val="24"/>
          <w:shd w:val="clear" w:color="auto" w:fill="FFFFFF"/>
        </w:rPr>
        <w:t xml:space="preserve"> in Bangladesh. </w:t>
      </w:r>
      <w:r w:rsidR="00DA1102" w:rsidRPr="00152ED9">
        <w:rPr>
          <w:rFonts w:asciiTheme="majorBidi" w:hAnsiTheme="majorBidi" w:cstheme="majorBidi"/>
          <w:color w:val="000000"/>
          <w:sz w:val="24"/>
          <w:szCs w:val="24"/>
          <w:shd w:val="clear" w:color="auto" w:fill="FFFFFF"/>
        </w:rPr>
        <w:t xml:space="preserve">Results </w:t>
      </w:r>
      <w:r w:rsidRPr="00152ED9">
        <w:rPr>
          <w:rFonts w:asciiTheme="majorBidi" w:hAnsiTheme="majorBidi" w:cstheme="majorBidi"/>
          <w:color w:val="000000"/>
          <w:sz w:val="24"/>
          <w:szCs w:val="24"/>
          <w:shd w:val="clear" w:color="auto" w:fill="FFFFFF"/>
        </w:rPr>
        <w:t>indicated that 77.2% of the women had faced psychological abuse</w:t>
      </w:r>
      <w:r w:rsidR="001C65B5">
        <w:rPr>
          <w:rFonts w:asciiTheme="majorBidi" w:hAnsiTheme="majorBidi" w:cstheme="majorBidi"/>
          <w:color w:val="000000"/>
          <w:sz w:val="24"/>
          <w:szCs w:val="24"/>
          <w:shd w:val="clear" w:color="auto" w:fill="FFFFFF"/>
        </w:rPr>
        <w:t xml:space="preserve">, </w:t>
      </w:r>
      <w:r w:rsidRPr="00152ED9">
        <w:rPr>
          <w:rFonts w:asciiTheme="majorBidi" w:hAnsiTheme="majorBidi" w:cstheme="majorBidi"/>
          <w:color w:val="000000"/>
          <w:sz w:val="24"/>
          <w:szCs w:val="24"/>
          <w:shd w:val="clear" w:color="auto" w:fill="FFFFFF"/>
        </w:rPr>
        <w:t xml:space="preserve">58.8% who had faced sexual abuse and 44.4% had faced physical abuse. One third of the women had suffered from an </w:t>
      </w:r>
      <w:commentRangeStart w:id="28"/>
      <w:r w:rsidRPr="00152ED9">
        <w:rPr>
          <w:rFonts w:asciiTheme="majorBidi" w:hAnsiTheme="majorBidi" w:cstheme="majorBidi"/>
          <w:color w:val="000000"/>
          <w:sz w:val="24"/>
          <w:szCs w:val="24"/>
          <w:shd w:val="clear" w:color="auto" w:fill="FFFFFF"/>
        </w:rPr>
        <w:t xml:space="preserve">injury </w:t>
      </w:r>
      <w:commentRangeEnd w:id="28"/>
      <w:r w:rsidR="00200D58">
        <w:rPr>
          <w:rStyle w:val="ab"/>
        </w:rPr>
        <w:commentReference w:id="28"/>
      </w:r>
      <w:r w:rsidRPr="00152ED9">
        <w:rPr>
          <w:rFonts w:asciiTheme="majorBidi" w:hAnsiTheme="majorBidi" w:cstheme="majorBidi"/>
          <w:color w:val="000000"/>
          <w:sz w:val="24"/>
          <w:szCs w:val="24"/>
          <w:shd w:val="clear" w:color="auto" w:fill="FFFFFF"/>
        </w:rPr>
        <w:t>due to IPV.</w:t>
      </w:r>
      <w:r w:rsidR="00E748C5">
        <w:rPr>
          <w:rFonts w:asciiTheme="majorBidi" w:hAnsiTheme="majorBidi" w:cstheme="majorBidi"/>
          <w:color w:val="000000"/>
          <w:sz w:val="24"/>
          <w:szCs w:val="24"/>
          <w:shd w:val="clear" w:color="auto" w:fill="FFFFFF"/>
        </w:rPr>
        <w:t xml:space="preserve"> Depression was measured by the risk of major depressive episode (MDE) scale</w:t>
      </w:r>
      <w:r w:rsidRPr="00152ED9">
        <w:rPr>
          <w:rFonts w:asciiTheme="majorBidi" w:hAnsiTheme="majorBidi" w:cstheme="majorBidi"/>
          <w:color w:val="000000"/>
          <w:sz w:val="24"/>
          <w:szCs w:val="24"/>
          <w:shd w:val="clear" w:color="auto" w:fill="FFFFFF"/>
        </w:rPr>
        <w:t xml:space="preserve"> </w:t>
      </w:r>
      <w:r w:rsidR="00E748C5">
        <w:rPr>
          <w:rFonts w:asciiTheme="majorBidi" w:hAnsiTheme="majorBidi" w:cstheme="majorBidi"/>
          <w:color w:val="000000"/>
          <w:sz w:val="24"/>
          <w:szCs w:val="24"/>
          <w:shd w:val="clear" w:color="auto" w:fill="FFFFFF"/>
        </w:rPr>
        <w:t xml:space="preserve">and by means of the Edinburgh Postnatal Depression Scale (EPDS), and it later demonstrated a strong correlation existed between severity of </w:t>
      </w:r>
      <w:commentRangeStart w:id="29"/>
      <w:r w:rsidR="00E748C5">
        <w:rPr>
          <w:rFonts w:asciiTheme="majorBidi" w:hAnsiTheme="majorBidi" w:cstheme="majorBidi"/>
          <w:color w:val="000000"/>
          <w:sz w:val="24"/>
          <w:szCs w:val="24"/>
          <w:shd w:val="clear" w:color="auto" w:fill="FFFFFF"/>
        </w:rPr>
        <w:t>IPV and MDE</w:t>
      </w:r>
      <w:commentRangeEnd w:id="29"/>
      <w:r w:rsidR="00200D58">
        <w:rPr>
          <w:rStyle w:val="ab"/>
        </w:rPr>
        <w:commentReference w:id="29"/>
      </w:r>
      <w:r w:rsidR="00E748C5">
        <w:rPr>
          <w:rFonts w:asciiTheme="majorBidi" w:hAnsiTheme="majorBidi" w:cstheme="majorBidi"/>
          <w:color w:val="000000"/>
          <w:sz w:val="24"/>
          <w:szCs w:val="24"/>
          <w:shd w:val="clear" w:color="auto" w:fill="FFFFFF"/>
        </w:rPr>
        <w:t>. (</w:t>
      </w:r>
      <w:proofErr w:type="spellStart"/>
      <w:r w:rsidR="001B553B" w:rsidRPr="00152ED9">
        <w:rPr>
          <w:rFonts w:asciiTheme="majorBidi" w:hAnsiTheme="majorBidi" w:cstheme="majorBidi"/>
          <w:color w:val="000000"/>
          <w:sz w:val="24"/>
          <w:szCs w:val="24"/>
          <w:shd w:val="clear" w:color="auto" w:fill="FFFFFF"/>
        </w:rPr>
        <w:t>Esie</w:t>
      </w:r>
      <w:proofErr w:type="spellEnd"/>
      <w:r w:rsidR="001B553B" w:rsidRPr="00152ED9">
        <w:rPr>
          <w:rFonts w:asciiTheme="majorBidi" w:hAnsiTheme="majorBidi" w:cstheme="majorBidi"/>
          <w:color w:val="000000"/>
          <w:sz w:val="24"/>
          <w:szCs w:val="24"/>
          <w:shd w:val="clear" w:color="auto" w:fill="FFFFFF"/>
        </w:rPr>
        <w:t xml:space="preserve">, </w:t>
      </w:r>
      <w:proofErr w:type="spellStart"/>
      <w:r w:rsidR="001B553B" w:rsidRPr="00152ED9">
        <w:rPr>
          <w:rFonts w:asciiTheme="majorBidi" w:hAnsiTheme="majorBidi" w:cstheme="majorBidi"/>
          <w:color w:val="000000"/>
          <w:sz w:val="24"/>
          <w:szCs w:val="24"/>
          <w:shd w:val="clear" w:color="auto" w:fill="FFFFFF"/>
        </w:rPr>
        <w:t>Osypuk</w:t>
      </w:r>
      <w:proofErr w:type="spellEnd"/>
      <w:r w:rsidR="001B553B" w:rsidRPr="00152ED9">
        <w:rPr>
          <w:rFonts w:asciiTheme="majorBidi" w:hAnsiTheme="majorBidi" w:cstheme="majorBidi"/>
          <w:color w:val="000000"/>
          <w:sz w:val="24"/>
          <w:szCs w:val="24"/>
          <w:shd w:val="clear" w:color="auto" w:fill="FFFFFF"/>
        </w:rPr>
        <w:t>, Schuler &amp; Bates, 2019).</w:t>
      </w:r>
    </w:p>
    <w:p w14:paraId="3358C157" w14:textId="4D804564" w:rsidR="00792A0A" w:rsidRPr="00152ED9" w:rsidRDefault="001B553B" w:rsidP="00E8222C">
      <w:pPr>
        <w:spacing w:line="480" w:lineRule="auto"/>
        <w:rPr>
          <w:rFonts w:asciiTheme="majorBidi" w:hAnsiTheme="majorBidi" w:cstheme="majorBidi"/>
          <w:color w:val="000000"/>
          <w:sz w:val="24"/>
          <w:szCs w:val="24"/>
          <w:shd w:val="clear" w:color="auto" w:fill="FFFFFF"/>
        </w:rPr>
      </w:pPr>
      <w:r w:rsidRPr="00152ED9">
        <w:rPr>
          <w:rFonts w:asciiTheme="majorBidi" w:hAnsiTheme="majorBidi" w:cstheme="majorBidi"/>
          <w:color w:val="000000"/>
          <w:sz w:val="24"/>
          <w:szCs w:val="24"/>
          <w:shd w:val="clear" w:color="auto" w:fill="FFFFFF"/>
        </w:rPr>
        <w:lastRenderedPageBreak/>
        <w:tab/>
        <w:t xml:space="preserve">The prevalence of IPV seems to be high amongst women in many Asian countries such as India, Pakistan and Bangladesh which are located </w:t>
      </w:r>
      <w:commentRangeStart w:id="30"/>
      <w:r w:rsidRPr="00152ED9">
        <w:rPr>
          <w:rFonts w:asciiTheme="majorBidi" w:hAnsiTheme="majorBidi" w:cstheme="majorBidi"/>
          <w:color w:val="000000"/>
          <w:sz w:val="24"/>
          <w:szCs w:val="24"/>
          <w:shd w:val="clear" w:color="auto" w:fill="FFFFFF"/>
        </w:rPr>
        <w:t xml:space="preserve">in South East </w:t>
      </w:r>
      <w:r w:rsidR="001C65B5">
        <w:rPr>
          <w:rFonts w:asciiTheme="majorBidi" w:hAnsiTheme="majorBidi" w:cstheme="majorBidi"/>
          <w:color w:val="000000"/>
          <w:sz w:val="24"/>
          <w:szCs w:val="24"/>
          <w:shd w:val="clear" w:color="auto" w:fill="FFFFFF"/>
        </w:rPr>
        <w:t>Asia.</w:t>
      </w:r>
      <w:r w:rsidRPr="00152ED9">
        <w:rPr>
          <w:rFonts w:asciiTheme="majorBidi" w:hAnsiTheme="majorBidi" w:cstheme="majorBidi"/>
          <w:color w:val="000000"/>
          <w:sz w:val="24"/>
          <w:szCs w:val="24"/>
          <w:shd w:val="clear" w:color="auto" w:fill="FFFFFF"/>
        </w:rPr>
        <w:t xml:space="preserve"> </w:t>
      </w:r>
      <w:commentRangeEnd w:id="30"/>
      <w:r w:rsidR="00200D58">
        <w:rPr>
          <w:rStyle w:val="ab"/>
        </w:rPr>
        <w:commentReference w:id="30"/>
      </w:r>
      <w:r w:rsidRPr="00152ED9">
        <w:rPr>
          <w:rFonts w:asciiTheme="majorBidi" w:hAnsiTheme="majorBidi" w:cstheme="majorBidi"/>
          <w:color w:val="000000"/>
          <w:sz w:val="24"/>
          <w:szCs w:val="24"/>
          <w:shd w:val="clear" w:color="auto" w:fill="FFFFFF"/>
        </w:rPr>
        <w:t>Similar results were found in Armenia, which is situated in South West Asia.</w:t>
      </w:r>
      <w:r w:rsidR="00172C78" w:rsidRPr="00152ED9">
        <w:rPr>
          <w:rFonts w:asciiTheme="majorBidi" w:hAnsiTheme="majorBidi" w:cstheme="majorBidi"/>
          <w:color w:val="000000"/>
          <w:sz w:val="24"/>
          <w:szCs w:val="24"/>
          <w:shd w:val="clear" w:color="auto" w:fill="FFFFFF"/>
        </w:rPr>
        <w:t xml:space="preserve"> </w:t>
      </w:r>
      <w:r w:rsidR="001C65B5">
        <w:rPr>
          <w:rFonts w:asciiTheme="majorBidi" w:hAnsiTheme="majorBidi" w:cstheme="majorBidi"/>
          <w:color w:val="000000"/>
          <w:sz w:val="24"/>
          <w:szCs w:val="24"/>
          <w:shd w:val="clear" w:color="auto" w:fill="FFFFFF"/>
        </w:rPr>
        <w:t xml:space="preserve">Kabir and Khan (2019) focused </w:t>
      </w:r>
      <w:r w:rsidR="00172C78" w:rsidRPr="00152ED9">
        <w:rPr>
          <w:rFonts w:asciiTheme="majorBidi" w:hAnsiTheme="majorBidi" w:cstheme="majorBidi"/>
          <w:color w:val="000000"/>
          <w:sz w:val="24"/>
          <w:szCs w:val="24"/>
          <w:shd w:val="clear" w:color="auto" w:fill="FFFFFF"/>
        </w:rPr>
        <w:t xml:space="preserve">on exploring the impact of IPV on the </w:t>
      </w:r>
      <w:r w:rsidR="00F62529" w:rsidRPr="00152ED9">
        <w:rPr>
          <w:rFonts w:asciiTheme="majorBidi" w:hAnsiTheme="majorBidi" w:cstheme="majorBidi"/>
          <w:color w:val="000000"/>
          <w:sz w:val="24"/>
          <w:szCs w:val="24"/>
          <w:shd w:val="clear" w:color="auto" w:fill="FFFFFF"/>
        </w:rPr>
        <w:t>empowerment</w:t>
      </w:r>
      <w:r w:rsidR="00172C78" w:rsidRPr="00152ED9">
        <w:rPr>
          <w:rFonts w:asciiTheme="majorBidi" w:hAnsiTheme="majorBidi" w:cstheme="majorBidi"/>
          <w:color w:val="000000"/>
          <w:sz w:val="24"/>
          <w:szCs w:val="24"/>
          <w:shd w:val="clear" w:color="auto" w:fill="FFFFFF"/>
        </w:rPr>
        <w:t xml:space="preserve"> of women in Armenia. </w:t>
      </w:r>
      <w:r w:rsidR="00E748C5">
        <w:rPr>
          <w:rFonts w:asciiTheme="majorBidi" w:hAnsiTheme="majorBidi" w:cstheme="majorBidi"/>
          <w:color w:val="000000"/>
          <w:sz w:val="24"/>
          <w:szCs w:val="24"/>
          <w:shd w:val="clear" w:color="auto" w:fill="FFFFFF"/>
        </w:rPr>
        <w:t xml:space="preserve">The empowerment of women means that people should respect, honor, </w:t>
      </w:r>
      <w:r w:rsidR="00C37B85">
        <w:rPr>
          <w:rFonts w:asciiTheme="majorBidi" w:hAnsiTheme="majorBidi" w:cstheme="majorBidi"/>
          <w:color w:val="000000"/>
          <w:sz w:val="24"/>
          <w:szCs w:val="24"/>
          <w:shd w:val="clear" w:color="auto" w:fill="FFFFFF"/>
        </w:rPr>
        <w:t>recognize women in the society.</w:t>
      </w:r>
      <w:r w:rsidR="00C37B85" w:rsidRPr="00152ED9">
        <w:rPr>
          <w:rFonts w:asciiTheme="majorBidi" w:hAnsiTheme="majorBidi" w:cstheme="majorBidi"/>
          <w:color w:val="000000"/>
          <w:sz w:val="24"/>
          <w:szCs w:val="24"/>
          <w:shd w:val="clear" w:color="auto" w:fill="FFFFFF"/>
        </w:rPr>
        <w:t xml:space="preserve"> </w:t>
      </w:r>
      <w:r w:rsidR="00C37B85">
        <w:rPr>
          <w:rFonts w:asciiTheme="majorBidi" w:hAnsiTheme="majorBidi" w:cstheme="majorBidi"/>
          <w:color w:val="000000"/>
          <w:sz w:val="24"/>
          <w:szCs w:val="24"/>
          <w:shd w:val="clear" w:color="auto" w:fill="FFFFFF"/>
        </w:rPr>
        <w:t xml:space="preserve">Therefore, for women who did not have empowerment means that those women did not receive the respect, honor and recognition that they should receive. </w:t>
      </w:r>
      <w:r w:rsidR="00C37B85" w:rsidRPr="00152ED9">
        <w:rPr>
          <w:rFonts w:asciiTheme="majorBidi" w:hAnsiTheme="majorBidi" w:cstheme="majorBidi"/>
          <w:color w:val="000000"/>
          <w:sz w:val="24"/>
          <w:szCs w:val="24"/>
          <w:shd w:val="clear" w:color="auto" w:fill="FFFFFF"/>
        </w:rPr>
        <w:t>The</w:t>
      </w:r>
      <w:r w:rsidR="00172C78" w:rsidRPr="00152ED9">
        <w:rPr>
          <w:rFonts w:asciiTheme="majorBidi" w:hAnsiTheme="majorBidi" w:cstheme="majorBidi"/>
          <w:color w:val="000000"/>
          <w:sz w:val="24"/>
          <w:szCs w:val="24"/>
          <w:shd w:val="clear" w:color="auto" w:fill="FFFFFF"/>
        </w:rPr>
        <w:t xml:space="preserve"> study recruited 6116 women, from both Rural as well as urban areas of the country. The results indicated that women between the ages 35 to 49 years were significantly most likely to have suffered from violence as compared to other age groups. 89% of the women who did not have decision making power and 11% of those who had decision making powers were likely to go through IPV.</w:t>
      </w:r>
      <w:r w:rsidR="005B4CD9" w:rsidRPr="00152ED9">
        <w:rPr>
          <w:rFonts w:asciiTheme="majorBidi" w:hAnsiTheme="majorBidi" w:cstheme="majorBidi"/>
          <w:color w:val="000000"/>
          <w:sz w:val="24"/>
          <w:szCs w:val="24"/>
          <w:shd w:val="clear" w:color="auto" w:fill="FFFFFF"/>
        </w:rPr>
        <w:t xml:space="preserve"> Age, number of children, socio economic status</w:t>
      </w:r>
      <w:r w:rsidR="00837403" w:rsidRPr="00152ED9">
        <w:rPr>
          <w:rFonts w:asciiTheme="majorBidi" w:hAnsiTheme="majorBidi" w:cstheme="majorBidi"/>
          <w:color w:val="000000"/>
          <w:sz w:val="24"/>
          <w:szCs w:val="24"/>
          <w:shd w:val="clear" w:color="auto" w:fill="FFFFFF"/>
        </w:rPr>
        <w:t xml:space="preserve"> </w:t>
      </w:r>
      <w:r w:rsidR="005B4CD9" w:rsidRPr="00152ED9">
        <w:rPr>
          <w:rFonts w:asciiTheme="majorBidi" w:hAnsiTheme="majorBidi" w:cstheme="majorBidi"/>
          <w:color w:val="000000"/>
          <w:sz w:val="24"/>
          <w:szCs w:val="24"/>
          <w:shd w:val="clear" w:color="auto" w:fill="FFFFFF"/>
        </w:rPr>
        <w:t xml:space="preserve">and empowerment status were significantly related to IPV. The research concluded that women who did not have empowerment were more likely to face violence from their partners as compared to those who were </w:t>
      </w:r>
      <w:r w:rsidR="00C37B85">
        <w:rPr>
          <w:rFonts w:asciiTheme="majorBidi" w:hAnsiTheme="majorBidi" w:cstheme="majorBidi"/>
          <w:color w:val="000000"/>
          <w:sz w:val="24"/>
          <w:szCs w:val="24"/>
          <w:shd w:val="clear" w:color="auto" w:fill="FFFFFF"/>
        </w:rPr>
        <w:t>empowered.</w:t>
      </w:r>
      <w:r w:rsidR="00C37B85" w:rsidRPr="00152ED9">
        <w:rPr>
          <w:rFonts w:asciiTheme="majorBidi" w:hAnsiTheme="majorBidi" w:cstheme="majorBidi"/>
          <w:color w:val="000000"/>
          <w:sz w:val="24"/>
          <w:szCs w:val="24"/>
          <w:shd w:val="clear" w:color="auto" w:fill="FFFFFF"/>
        </w:rPr>
        <w:t xml:space="preserve"> </w:t>
      </w:r>
      <w:r w:rsidR="00172C78" w:rsidRPr="00152ED9">
        <w:rPr>
          <w:rFonts w:asciiTheme="majorBidi" w:hAnsiTheme="majorBidi" w:cstheme="majorBidi"/>
          <w:color w:val="000000"/>
          <w:sz w:val="24"/>
          <w:szCs w:val="24"/>
          <w:shd w:val="clear" w:color="auto" w:fill="FFFFFF"/>
        </w:rPr>
        <w:t xml:space="preserve">(Kabir &amp; Khan, </w:t>
      </w:r>
      <w:commentRangeStart w:id="31"/>
      <w:r w:rsidR="00172C78" w:rsidRPr="00152ED9">
        <w:rPr>
          <w:rFonts w:asciiTheme="majorBidi" w:hAnsiTheme="majorBidi" w:cstheme="majorBidi"/>
          <w:color w:val="000000"/>
          <w:sz w:val="24"/>
          <w:szCs w:val="24"/>
          <w:shd w:val="clear" w:color="auto" w:fill="FFFFFF"/>
        </w:rPr>
        <w:t>2019</w:t>
      </w:r>
      <w:commentRangeEnd w:id="31"/>
      <w:r w:rsidR="00200D58">
        <w:rPr>
          <w:rStyle w:val="ab"/>
        </w:rPr>
        <w:commentReference w:id="31"/>
      </w:r>
      <w:r w:rsidR="00172C78" w:rsidRPr="00152ED9">
        <w:rPr>
          <w:rFonts w:asciiTheme="majorBidi" w:hAnsiTheme="majorBidi" w:cstheme="majorBidi"/>
          <w:color w:val="000000"/>
          <w:sz w:val="24"/>
          <w:szCs w:val="24"/>
          <w:shd w:val="clear" w:color="auto" w:fill="FFFFFF"/>
        </w:rPr>
        <w:t>)</w:t>
      </w:r>
      <w:r w:rsidR="00200D58">
        <w:rPr>
          <w:rFonts w:asciiTheme="majorBidi" w:hAnsiTheme="majorBidi" w:cstheme="majorBidi"/>
          <w:color w:val="000000"/>
          <w:sz w:val="24"/>
          <w:szCs w:val="24"/>
          <w:shd w:val="clear" w:color="auto" w:fill="FFFFFF"/>
        </w:rPr>
        <w:t xml:space="preserve"> </w:t>
      </w:r>
    </w:p>
    <w:p w14:paraId="6EFE0610" w14:textId="3FE266B3" w:rsidR="00B931EE" w:rsidRPr="00152ED9" w:rsidRDefault="00B931EE" w:rsidP="00E8222C">
      <w:pPr>
        <w:spacing w:line="480" w:lineRule="auto"/>
        <w:rPr>
          <w:rFonts w:asciiTheme="majorBidi" w:hAnsiTheme="majorBidi" w:cstheme="majorBidi"/>
          <w:color w:val="000000"/>
          <w:sz w:val="24"/>
          <w:szCs w:val="24"/>
          <w:shd w:val="clear" w:color="auto" w:fill="FFFFFF"/>
        </w:rPr>
      </w:pPr>
      <w:r w:rsidRPr="00152ED9">
        <w:rPr>
          <w:rFonts w:asciiTheme="majorBidi" w:hAnsiTheme="majorBidi" w:cstheme="majorBidi"/>
          <w:color w:val="000000"/>
          <w:sz w:val="24"/>
          <w:szCs w:val="24"/>
          <w:shd w:val="clear" w:color="auto" w:fill="FFFFFF"/>
        </w:rPr>
        <w:tab/>
      </w:r>
      <w:r w:rsidR="00C37B85">
        <w:rPr>
          <w:rFonts w:asciiTheme="majorBidi" w:hAnsiTheme="majorBidi" w:cstheme="majorBidi"/>
          <w:color w:val="000000"/>
          <w:sz w:val="24"/>
          <w:szCs w:val="24"/>
          <w:shd w:val="clear" w:color="auto" w:fill="FFFFFF"/>
        </w:rPr>
        <w:t xml:space="preserve">There have been researches trying to explore </w:t>
      </w:r>
      <w:r w:rsidRPr="00152ED9">
        <w:rPr>
          <w:rFonts w:asciiTheme="majorBidi" w:hAnsiTheme="majorBidi" w:cstheme="majorBidi"/>
          <w:color w:val="000000"/>
          <w:sz w:val="24"/>
          <w:szCs w:val="24"/>
          <w:shd w:val="clear" w:color="auto" w:fill="FFFFFF"/>
        </w:rPr>
        <w:t xml:space="preserve">the impact of </w:t>
      </w:r>
      <w:commentRangeStart w:id="32"/>
      <w:r w:rsidRPr="00152ED9">
        <w:rPr>
          <w:rFonts w:asciiTheme="majorBidi" w:hAnsiTheme="majorBidi" w:cstheme="majorBidi"/>
          <w:color w:val="000000"/>
          <w:sz w:val="24"/>
          <w:szCs w:val="24"/>
          <w:shd w:val="clear" w:color="auto" w:fill="FFFFFF"/>
        </w:rPr>
        <w:t xml:space="preserve">Intimate partner violence </w:t>
      </w:r>
      <w:commentRangeEnd w:id="32"/>
      <w:r w:rsidR="00200D58">
        <w:rPr>
          <w:rStyle w:val="ab"/>
        </w:rPr>
        <w:commentReference w:id="32"/>
      </w:r>
      <w:r w:rsidRPr="00152ED9">
        <w:rPr>
          <w:rFonts w:asciiTheme="majorBidi" w:hAnsiTheme="majorBidi" w:cstheme="majorBidi"/>
          <w:color w:val="000000"/>
          <w:sz w:val="24"/>
          <w:szCs w:val="24"/>
          <w:shd w:val="clear" w:color="auto" w:fill="FFFFFF"/>
        </w:rPr>
        <w:t>amongst immigrant Asians living in America.</w:t>
      </w:r>
      <w:r w:rsidR="00C37B85">
        <w:rPr>
          <w:rFonts w:asciiTheme="majorBidi" w:hAnsiTheme="majorBidi" w:cstheme="majorBidi"/>
          <w:color w:val="000000"/>
          <w:sz w:val="24"/>
          <w:szCs w:val="24"/>
          <w:shd w:val="clear" w:color="auto" w:fill="FFFFFF"/>
        </w:rPr>
        <w:t xml:space="preserve"> </w:t>
      </w:r>
      <w:commentRangeStart w:id="33"/>
      <w:r w:rsidR="00C37B85">
        <w:rPr>
          <w:rFonts w:asciiTheme="majorBidi" w:hAnsiTheme="majorBidi" w:cstheme="majorBidi"/>
          <w:color w:val="000000"/>
          <w:sz w:val="24"/>
          <w:szCs w:val="24"/>
          <w:shd w:val="clear" w:color="auto" w:fill="FFFFFF"/>
        </w:rPr>
        <w:t xml:space="preserve">Sabri and her colleagues the </w:t>
      </w:r>
      <w:commentRangeEnd w:id="33"/>
      <w:r w:rsidR="00200D58">
        <w:rPr>
          <w:rStyle w:val="ab"/>
        </w:rPr>
        <w:commentReference w:id="33"/>
      </w:r>
      <w:r w:rsidR="00C37B85">
        <w:rPr>
          <w:rFonts w:asciiTheme="majorBidi" w:hAnsiTheme="majorBidi" w:cstheme="majorBidi"/>
          <w:color w:val="000000"/>
          <w:sz w:val="24"/>
          <w:szCs w:val="24"/>
          <w:shd w:val="clear" w:color="auto" w:fill="FFFFFF"/>
        </w:rPr>
        <w:t>risk a</w:t>
      </w:r>
      <w:r w:rsidRPr="00152ED9">
        <w:rPr>
          <w:rFonts w:asciiTheme="majorBidi" w:hAnsiTheme="majorBidi" w:cstheme="majorBidi"/>
          <w:color w:val="000000"/>
          <w:sz w:val="24"/>
          <w:szCs w:val="24"/>
          <w:shd w:val="clear" w:color="auto" w:fill="FFFFFF"/>
        </w:rPr>
        <w:t>nd protective factors of IPV among 1</w:t>
      </w:r>
      <w:r w:rsidRPr="00152ED9">
        <w:rPr>
          <w:rFonts w:asciiTheme="majorBidi" w:hAnsiTheme="majorBidi" w:cstheme="majorBidi"/>
          <w:color w:val="000000"/>
          <w:sz w:val="24"/>
          <w:szCs w:val="24"/>
          <w:shd w:val="clear" w:color="auto" w:fill="FFFFFF"/>
          <w:vertAlign w:val="superscript"/>
        </w:rPr>
        <w:t>st</w:t>
      </w:r>
      <w:r w:rsidRPr="00152ED9">
        <w:rPr>
          <w:rFonts w:asciiTheme="majorBidi" w:hAnsiTheme="majorBidi" w:cstheme="majorBidi"/>
          <w:color w:val="000000"/>
          <w:sz w:val="24"/>
          <w:szCs w:val="24"/>
          <w:shd w:val="clear" w:color="auto" w:fill="FFFFFF"/>
        </w:rPr>
        <w:t xml:space="preserve"> and 2</w:t>
      </w:r>
      <w:r w:rsidRPr="00152ED9">
        <w:rPr>
          <w:rFonts w:asciiTheme="majorBidi" w:hAnsiTheme="majorBidi" w:cstheme="majorBidi"/>
          <w:color w:val="000000"/>
          <w:sz w:val="24"/>
          <w:szCs w:val="24"/>
          <w:shd w:val="clear" w:color="auto" w:fill="FFFFFF"/>
          <w:vertAlign w:val="superscript"/>
        </w:rPr>
        <w:t>nd</w:t>
      </w:r>
      <w:r w:rsidRPr="00152ED9">
        <w:rPr>
          <w:rFonts w:asciiTheme="majorBidi" w:hAnsiTheme="majorBidi" w:cstheme="majorBidi"/>
          <w:color w:val="000000"/>
          <w:sz w:val="24"/>
          <w:szCs w:val="24"/>
          <w:shd w:val="clear" w:color="auto" w:fill="FFFFFF"/>
        </w:rPr>
        <w:t xml:space="preserve"> generation immigrants born in India, Pakistan, Bangladesh, Sri Lanka and the United states. In depth interviews were conducted and themes were generated. The study found IPV cultural factors </w:t>
      </w:r>
      <w:commentRangeStart w:id="34"/>
      <w:r w:rsidRPr="00152ED9">
        <w:rPr>
          <w:rFonts w:asciiTheme="majorBidi" w:hAnsiTheme="majorBidi" w:cstheme="majorBidi"/>
          <w:color w:val="000000"/>
          <w:sz w:val="24"/>
          <w:szCs w:val="24"/>
          <w:shd w:val="clear" w:color="auto" w:fill="FFFFFF"/>
        </w:rPr>
        <w:t xml:space="preserve">such as </w:t>
      </w:r>
      <w:commentRangeEnd w:id="34"/>
      <w:r w:rsidR="00200D58">
        <w:rPr>
          <w:rStyle w:val="ab"/>
        </w:rPr>
        <w:commentReference w:id="34"/>
      </w:r>
      <w:r w:rsidRPr="00152ED9">
        <w:rPr>
          <w:rFonts w:asciiTheme="majorBidi" w:hAnsiTheme="majorBidi" w:cstheme="majorBidi"/>
          <w:color w:val="000000"/>
          <w:sz w:val="24"/>
          <w:szCs w:val="24"/>
          <w:shd w:val="clear" w:color="auto" w:fill="FFFFFF"/>
        </w:rPr>
        <w:t>normalization of abuse, need for protection of family honor, fear of losing children, living a lonely life and arranged marriages.</w:t>
      </w:r>
      <w:r w:rsidR="004275A7" w:rsidRPr="00152ED9">
        <w:rPr>
          <w:rFonts w:asciiTheme="majorBidi" w:hAnsiTheme="majorBidi" w:cstheme="majorBidi"/>
          <w:color w:val="000000"/>
          <w:sz w:val="24"/>
          <w:szCs w:val="24"/>
          <w:shd w:val="clear" w:color="auto" w:fill="FFFFFF"/>
        </w:rPr>
        <w:t xml:space="preserve"> </w:t>
      </w:r>
      <w:r w:rsidRPr="00152ED9">
        <w:rPr>
          <w:rFonts w:asciiTheme="majorBidi" w:hAnsiTheme="majorBidi" w:cstheme="majorBidi"/>
          <w:color w:val="000000"/>
          <w:sz w:val="24"/>
          <w:szCs w:val="24"/>
          <w:shd w:val="clear" w:color="auto" w:fill="FFFFFF"/>
        </w:rPr>
        <w:t xml:space="preserve">Protective factors included having a supportive family, religious factors, employing </w:t>
      </w:r>
      <w:r w:rsidR="004275A7" w:rsidRPr="00152ED9">
        <w:rPr>
          <w:rFonts w:asciiTheme="majorBidi" w:hAnsiTheme="majorBidi" w:cstheme="majorBidi"/>
          <w:color w:val="000000"/>
          <w:sz w:val="24"/>
          <w:szCs w:val="24"/>
          <w:shd w:val="clear" w:color="auto" w:fill="FFFFFF"/>
        </w:rPr>
        <w:t>safety strategies, education and empowerment.</w:t>
      </w:r>
      <w:r w:rsidR="0081250D" w:rsidRPr="00152ED9">
        <w:rPr>
          <w:rFonts w:asciiTheme="majorBidi" w:hAnsiTheme="majorBidi" w:cstheme="majorBidi"/>
          <w:color w:val="000000"/>
          <w:sz w:val="24"/>
          <w:szCs w:val="24"/>
          <w:shd w:val="clear" w:color="auto" w:fill="FFFFFF"/>
        </w:rPr>
        <w:t xml:space="preserve"> </w:t>
      </w:r>
      <w:r w:rsidR="004275A7" w:rsidRPr="00152ED9">
        <w:rPr>
          <w:rFonts w:asciiTheme="majorBidi" w:hAnsiTheme="majorBidi" w:cstheme="majorBidi"/>
          <w:color w:val="000000"/>
          <w:sz w:val="24"/>
          <w:szCs w:val="24"/>
          <w:shd w:val="clear" w:color="auto" w:fill="FFFFFF"/>
        </w:rPr>
        <w:t xml:space="preserve">The study concluded that there was a need for intervention services that were culturally sensitive </w:t>
      </w:r>
      <w:r w:rsidR="0081250D" w:rsidRPr="00152ED9">
        <w:rPr>
          <w:rFonts w:asciiTheme="majorBidi" w:hAnsiTheme="majorBidi" w:cstheme="majorBidi"/>
          <w:color w:val="000000"/>
          <w:sz w:val="24"/>
          <w:szCs w:val="24"/>
          <w:shd w:val="clear" w:color="auto" w:fill="FFFFFF"/>
        </w:rPr>
        <w:t>for the South Asian communities (Sabri et al., 2018).</w:t>
      </w:r>
    </w:p>
    <w:p w14:paraId="223B7D63" w14:textId="3272AF91" w:rsidR="00ED1610" w:rsidRPr="00152ED9" w:rsidRDefault="005B4CD9" w:rsidP="00E8222C">
      <w:pPr>
        <w:spacing w:line="480" w:lineRule="auto"/>
        <w:ind w:firstLine="360"/>
        <w:rPr>
          <w:rFonts w:asciiTheme="majorBidi" w:hAnsiTheme="majorBidi" w:cstheme="majorBidi"/>
          <w:color w:val="000000"/>
          <w:sz w:val="24"/>
          <w:szCs w:val="24"/>
          <w:shd w:val="clear" w:color="auto" w:fill="FFFFFF"/>
        </w:rPr>
      </w:pPr>
      <w:r w:rsidRPr="00152ED9">
        <w:rPr>
          <w:rFonts w:asciiTheme="majorBidi" w:hAnsiTheme="majorBidi" w:cstheme="majorBidi"/>
          <w:color w:val="000000"/>
          <w:sz w:val="24"/>
          <w:szCs w:val="24"/>
          <w:shd w:val="clear" w:color="auto" w:fill="FFFFFF"/>
        </w:rPr>
        <w:lastRenderedPageBreak/>
        <w:t xml:space="preserve">The findings of the above studies therefore point out that </w:t>
      </w:r>
      <w:r w:rsidR="00EC61E6" w:rsidRPr="00152ED9">
        <w:rPr>
          <w:rFonts w:asciiTheme="majorBidi" w:hAnsiTheme="majorBidi" w:cstheme="majorBidi"/>
          <w:color w:val="000000"/>
          <w:sz w:val="24"/>
          <w:szCs w:val="24"/>
          <w:shd w:val="clear" w:color="auto" w:fill="FFFFFF"/>
        </w:rPr>
        <w:t xml:space="preserve">not only </w:t>
      </w:r>
      <w:r w:rsidRPr="00152ED9">
        <w:rPr>
          <w:rFonts w:asciiTheme="majorBidi" w:hAnsiTheme="majorBidi" w:cstheme="majorBidi"/>
          <w:color w:val="000000"/>
          <w:sz w:val="24"/>
          <w:szCs w:val="24"/>
          <w:shd w:val="clear" w:color="auto" w:fill="FFFFFF"/>
        </w:rPr>
        <w:t>a large percentage of women living in Asia are suffering from Intimate Partner violence</w:t>
      </w:r>
      <w:r w:rsidR="00EC61E6" w:rsidRPr="00152ED9">
        <w:rPr>
          <w:rFonts w:asciiTheme="majorBidi" w:hAnsiTheme="majorBidi" w:cstheme="majorBidi"/>
          <w:color w:val="000000"/>
          <w:sz w:val="24"/>
          <w:szCs w:val="24"/>
          <w:shd w:val="clear" w:color="auto" w:fill="FFFFFF"/>
        </w:rPr>
        <w:t xml:space="preserve"> but </w:t>
      </w:r>
      <w:commentRangeStart w:id="35"/>
      <w:r w:rsidR="00EC61E6" w:rsidRPr="00152ED9">
        <w:rPr>
          <w:rFonts w:asciiTheme="majorBidi" w:hAnsiTheme="majorBidi" w:cstheme="majorBidi"/>
          <w:color w:val="000000"/>
          <w:sz w:val="24"/>
          <w:szCs w:val="24"/>
          <w:shd w:val="clear" w:color="auto" w:fill="FFFFFF"/>
        </w:rPr>
        <w:t xml:space="preserve">on the other hand </w:t>
      </w:r>
      <w:commentRangeEnd w:id="35"/>
      <w:r w:rsidR="00200D58">
        <w:rPr>
          <w:rStyle w:val="ab"/>
        </w:rPr>
        <w:commentReference w:id="35"/>
      </w:r>
      <w:r w:rsidR="00EC61E6" w:rsidRPr="00152ED9">
        <w:rPr>
          <w:rFonts w:asciiTheme="majorBidi" w:hAnsiTheme="majorBidi" w:cstheme="majorBidi"/>
          <w:color w:val="000000"/>
          <w:sz w:val="24"/>
          <w:szCs w:val="24"/>
          <w:shd w:val="clear" w:color="auto" w:fill="FFFFFF"/>
        </w:rPr>
        <w:t xml:space="preserve">Asian women living in United States are also suffering from IPV. </w:t>
      </w:r>
      <w:r w:rsidR="00837403" w:rsidRPr="00152ED9">
        <w:rPr>
          <w:rFonts w:asciiTheme="majorBidi" w:hAnsiTheme="majorBidi" w:cstheme="majorBidi"/>
          <w:color w:val="000000"/>
          <w:sz w:val="24"/>
          <w:szCs w:val="24"/>
          <w:shd w:val="clear" w:color="auto" w:fill="FFFFFF"/>
        </w:rPr>
        <w:t>Although literature has focused on</w:t>
      </w:r>
      <w:r w:rsidR="00EC61E6" w:rsidRPr="00152ED9">
        <w:rPr>
          <w:rFonts w:asciiTheme="majorBidi" w:hAnsiTheme="majorBidi" w:cstheme="majorBidi"/>
          <w:color w:val="000000"/>
          <w:sz w:val="24"/>
          <w:szCs w:val="24"/>
          <w:shd w:val="clear" w:color="auto" w:fill="FFFFFF"/>
        </w:rPr>
        <w:t xml:space="preserve"> cultural factors that impact </w:t>
      </w:r>
      <w:r w:rsidR="00837403" w:rsidRPr="00152ED9">
        <w:rPr>
          <w:rFonts w:asciiTheme="majorBidi" w:hAnsiTheme="majorBidi" w:cstheme="majorBidi"/>
          <w:color w:val="000000"/>
          <w:sz w:val="24"/>
          <w:szCs w:val="24"/>
          <w:shd w:val="clear" w:color="auto" w:fill="FFFFFF"/>
        </w:rPr>
        <w:t>IPV,</w:t>
      </w:r>
      <w:r w:rsidR="00C37B85">
        <w:rPr>
          <w:rFonts w:asciiTheme="majorBidi" w:hAnsiTheme="majorBidi" w:cstheme="majorBidi"/>
          <w:color w:val="000000"/>
          <w:sz w:val="24"/>
          <w:szCs w:val="24"/>
          <w:shd w:val="clear" w:color="auto" w:fill="FFFFFF"/>
        </w:rPr>
        <w:t xml:space="preserve"> t</w:t>
      </w:r>
      <w:commentRangeStart w:id="36"/>
      <w:r w:rsidR="00C37B85">
        <w:rPr>
          <w:rFonts w:asciiTheme="majorBidi" w:hAnsiTheme="majorBidi" w:cstheme="majorBidi"/>
          <w:color w:val="000000"/>
          <w:sz w:val="24"/>
          <w:szCs w:val="24"/>
          <w:shd w:val="clear" w:color="auto" w:fill="FFFFFF"/>
        </w:rPr>
        <w:t xml:space="preserve">here is little literature on exploring the mental health of the immigrant women residing in the United States. </w:t>
      </w:r>
      <w:commentRangeEnd w:id="36"/>
      <w:r w:rsidR="00200D58">
        <w:rPr>
          <w:rStyle w:val="ab"/>
        </w:rPr>
        <w:commentReference w:id="36"/>
      </w:r>
      <w:r w:rsidR="00C37B85">
        <w:rPr>
          <w:rFonts w:asciiTheme="majorBidi" w:hAnsiTheme="majorBidi" w:cstheme="majorBidi"/>
          <w:color w:val="000000"/>
          <w:sz w:val="24"/>
          <w:szCs w:val="24"/>
          <w:shd w:val="clear" w:color="auto" w:fill="FFFFFF"/>
        </w:rPr>
        <w:t xml:space="preserve">As </w:t>
      </w:r>
      <w:commentRangeStart w:id="37"/>
      <w:r w:rsidR="00C37B85">
        <w:rPr>
          <w:rFonts w:asciiTheme="majorBidi" w:hAnsiTheme="majorBidi" w:cstheme="majorBidi"/>
          <w:color w:val="000000"/>
          <w:sz w:val="24"/>
          <w:szCs w:val="24"/>
          <w:shd w:val="clear" w:color="auto" w:fill="FFFFFF"/>
        </w:rPr>
        <w:t>P</w:t>
      </w:r>
      <w:commentRangeEnd w:id="37"/>
      <w:r w:rsidR="00200D58">
        <w:rPr>
          <w:rStyle w:val="ab"/>
        </w:rPr>
        <w:commentReference w:id="37"/>
      </w:r>
      <w:r w:rsidR="00C37B85">
        <w:rPr>
          <w:rFonts w:asciiTheme="majorBidi" w:hAnsiTheme="majorBidi" w:cstheme="majorBidi"/>
          <w:color w:val="000000"/>
          <w:sz w:val="24"/>
          <w:szCs w:val="24"/>
          <w:shd w:val="clear" w:color="auto" w:fill="FFFFFF"/>
        </w:rPr>
        <w:t xml:space="preserve">revious studies reflect that there are high rates of depression and suicidal ideation in women who experienced </w:t>
      </w:r>
      <w:commentRangeStart w:id="38"/>
      <w:r w:rsidR="00C37B85">
        <w:rPr>
          <w:rFonts w:asciiTheme="majorBidi" w:hAnsiTheme="majorBidi" w:cstheme="majorBidi"/>
          <w:color w:val="000000"/>
          <w:sz w:val="24"/>
          <w:szCs w:val="24"/>
          <w:shd w:val="clear" w:color="auto" w:fill="FFFFFF"/>
        </w:rPr>
        <w:t>IPV</w:t>
      </w:r>
      <w:commentRangeEnd w:id="38"/>
      <w:r w:rsidR="00200D58">
        <w:rPr>
          <w:rStyle w:val="ab"/>
        </w:rPr>
        <w:commentReference w:id="38"/>
      </w:r>
      <w:r w:rsidR="00C37B85">
        <w:rPr>
          <w:rFonts w:asciiTheme="majorBidi" w:hAnsiTheme="majorBidi" w:cstheme="majorBidi"/>
          <w:color w:val="000000"/>
          <w:sz w:val="24"/>
          <w:szCs w:val="24"/>
          <w:shd w:val="clear" w:color="auto" w:fill="FFFFFF"/>
        </w:rPr>
        <w:t xml:space="preserve">, the present study will not only aim at finding the level of depression and suicidal ideation though standardized scales, but will also find the association of education with the presence of IPV amongst Asian women living </w:t>
      </w:r>
      <w:commentRangeStart w:id="39"/>
      <w:r w:rsidR="00C37B85">
        <w:rPr>
          <w:rFonts w:asciiTheme="majorBidi" w:hAnsiTheme="majorBidi" w:cstheme="majorBidi"/>
          <w:color w:val="000000"/>
          <w:sz w:val="24"/>
          <w:szCs w:val="24"/>
          <w:shd w:val="clear" w:color="auto" w:fill="FFFFFF"/>
        </w:rPr>
        <w:t xml:space="preserve">in United States. </w:t>
      </w:r>
      <w:commentRangeEnd w:id="39"/>
      <w:r w:rsidR="00D10EFE">
        <w:rPr>
          <w:rStyle w:val="ab"/>
        </w:rPr>
        <w:commentReference w:id="39"/>
      </w:r>
    </w:p>
    <w:p w14:paraId="5F461641" w14:textId="77777777" w:rsidR="00837403" w:rsidRPr="00152ED9" w:rsidRDefault="00837403" w:rsidP="00E8222C">
      <w:pPr>
        <w:spacing w:line="480" w:lineRule="auto"/>
        <w:ind w:firstLine="360"/>
        <w:rPr>
          <w:rFonts w:asciiTheme="majorBidi" w:hAnsiTheme="majorBidi" w:cstheme="majorBidi"/>
          <w:b/>
          <w:color w:val="000000"/>
          <w:sz w:val="24"/>
          <w:szCs w:val="24"/>
          <w:shd w:val="clear" w:color="auto" w:fill="FFFFFF"/>
        </w:rPr>
      </w:pPr>
      <w:r w:rsidRPr="00152ED9">
        <w:rPr>
          <w:rFonts w:asciiTheme="majorBidi" w:hAnsiTheme="majorBidi" w:cstheme="majorBidi"/>
          <w:b/>
          <w:color w:val="000000"/>
          <w:sz w:val="24"/>
          <w:szCs w:val="24"/>
          <w:shd w:val="clear" w:color="auto" w:fill="FFFFFF"/>
        </w:rPr>
        <w:t>Research</w:t>
      </w:r>
      <w:r w:rsidR="002D6706" w:rsidRPr="00152ED9">
        <w:rPr>
          <w:rFonts w:asciiTheme="majorBidi" w:hAnsiTheme="majorBidi" w:cstheme="majorBidi"/>
          <w:b/>
          <w:color w:val="000000"/>
          <w:sz w:val="24"/>
          <w:szCs w:val="24"/>
          <w:shd w:val="clear" w:color="auto" w:fill="FFFFFF"/>
        </w:rPr>
        <w:t xml:space="preserve"> Question</w:t>
      </w:r>
      <w:r w:rsidR="00152ED9" w:rsidRPr="00152ED9">
        <w:rPr>
          <w:rFonts w:asciiTheme="majorBidi" w:hAnsiTheme="majorBidi" w:cstheme="majorBidi"/>
          <w:b/>
          <w:color w:val="000000"/>
          <w:sz w:val="24"/>
          <w:szCs w:val="24"/>
          <w:shd w:val="clear" w:color="auto" w:fill="FFFFFF"/>
        </w:rPr>
        <w:t xml:space="preserve"> and H</w:t>
      </w:r>
      <w:r w:rsidR="002D6706" w:rsidRPr="00152ED9">
        <w:rPr>
          <w:rFonts w:asciiTheme="majorBidi" w:hAnsiTheme="majorBidi" w:cstheme="majorBidi"/>
          <w:b/>
          <w:color w:val="000000"/>
          <w:sz w:val="24"/>
          <w:szCs w:val="24"/>
          <w:shd w:val="clear" w:color="auto" w:fill="FFFFFF"/>
        </w:rPr>
        <w:t>ypothesis</w:t>
      </w:r>
    </w:p>
    <w:p w14:paraId="1ED0ACE8" w14:textId="66CD016E" w:rsidR="005B4CD9" w:rsidRPr="00152ED9" w:rsidRDefault="005B4CD9" w:rsidP="00E8222C">
      <w:pPr>
        <w:spacing w:line="480" w:lineRule="auto"/>
        <w:ind w:firstLine="720"/>
        <w:rPr>
          <w:rFonts w:asciiTheme="majorBidi" w:hAnsiTheme="majorBidi" w:cstheme="majorBidi"/>
          <w:color w:val="000000"/>
          <w:sz w:val="24"/>
          <w:szCs w:val="24"/>
          <w:shd w:val="clear" w:color="auto" w:fill="FFFFFF"/>
        </w:rPr>
      </w:pPr>
      <w:r w:rsidRPr="00152ED9">
        <w:rPr>
          <w:rFonts w:asciiTheme="majorBidi" w:hAnsiTheme="majorBidi" w:cstheme="majorBidi"/>
          <w:color w:val="000000"/>
          <w:sz w:val="24"/>
          <w:szCs w:val="24"/>
          <w:shd w:val="clear" w:color="auto" w:fill="FFFFFF"/>
        </w:rPr>
        <w:t>The present st</w:t>
      </w:r>
      <w:r w:rsidR="00DA1102" w:rsidRPr="00152ED9">
        <w:rPr>
          <w:rFonts w:asciiTheme="majorBidi" w:hAnsiTheme="majorBidi" w:cstheme="majorBidi"/>
          <w:color w:val="000000"/>
          <w:sz w:val="24"/>
          <w:szCs w:val="24"/>
          <w:shd w:val="clear" w:color="auto" w:fill="FFFFFF"/>
        </w:rPr>
        <w:t>udy will f</w:t>
      </w:r>
      <w:r w:rsidR="00ED1610" w:rsidRPr="00152ED9">
        <w:rPr>
          <w:rFonts w:asciiTheme="majorBidi" w:hAnsiTheme="majorBidi" w:cstheme="majorBidi"/>
          <w:color w:val="000000"/>
          <w:sz w:val="24"/>
          <w:szCs w:val="24"/>
          <w:shd w:val="clear" w:color="auto" w:fill="FFFFFF"/>
        </w:rPr>
        <w:t>ocus on studying depression and suicidal</w:t>
      </w:r>
      <w:r w:rsidR="00DA1102" w:rsidRPr="00152ED9">
        <w:rPr>
          <w:rFonts w:asciiTheme="majorBidi" w:hAnsiTheme="majorBidi" w:cstheme="majorBidi"/>
          <w:color w:val="000000"/>
          <w:sz w:val="24"/>
          <w:szCs w:val="24"/>
          <w:shd w:val="clear" w:color="auto" w:fill="FFFFFF"/>
        </w:rPr>
        <w:t xml:space="preserve"> ideation </w:t>
      </w:r>
      <w:r w:rsidR="002D6706" w:rsidRPr="00152ED9">
        <w:rPr>
          <w:rFonts w:asciiTheme="majorBidi" w:hAnsiTheme="majorBidi" w:cstheme="majorBidi"/>
          <w:color w:val="000000"/>
          <w:sz w:val="24"/>
          <w:szCs w:val="24"/>
          <w:shd w:val="clear" w:color="auto" w:fill="FFFFFF"/>
        </w:rPr>
        <w:t>amongst Asian</w:t>
      </w:r>
      <w:r w:rsidR="00DA1102" w:rsidRPr="00152ED9">
        <w:rPr>
          <w:rFonts w:asciiTheme="majorBidi" w:hAnsiTheme="majorBidi" w:cstheme="majorBidi"/>
          <w:color w:val="000000"/>
          <w:sz w:val="24"/>
          <w:szCs w:val="24"/>
          <w:shd w:val="clear" w:color="auto" w:fill="FFFFFF"/>
        </w:rPr>
        <w:t xml:space="preserve"> women</w:t>
      </w:r>
      <w:r w:rsidR="006A3C62" w:rsidRPr="00152ED9">
        <w:rPr>
          <w:rFonts w:asciiTheme="majorBidi" w:hAnsiTheme="majorBidi" w:cstheme="majorBidi"/>
          <w:color w:val="000000"/>
          <w:sz w:val="24"/>
          <w:szCs w:val="24"/>
          <w:shd w:val="clear" w:color="auto" w:fill="FFFFFF"/>
        </w:rPr>
        <w:t xml:space="preserve"> living in the United States</w:t>
      </w:r>
      <w:r w:rsidR="00DA1102" w:rsidRPr="00152ED9">
        <w:rPr>
          <w:rFonts w:asciiTheme="majorBidi" w:hAnsiTheme="majorBidi" w:cstheme="majorBidi"/>
          <w:color w:val="000000"/>
          <w:sz w:val="24"/>
          <w:szCs w:val="24"/>
          <w:shd w:val="clear" w:color="auto" w:fill="FFFFFF"/>
        </w:rPr>
        <w:t xml:space="preserve"> who </w:t>
      </w:r>
      <w:commentRangeStart w:id="40"/>
      <w:r w:rsidR="00F56F0C">
        <w:rPr>
          <w:rFonts w:asciiTheme="majorBidi" w:hAnsiTheme="majorBidi" w:cstheme="majorBidi"/>
          <w:color w:val="000000"/>
          <w:sz w:val="24"/>
          <w:szCs w:val="24"/>
          <w:shd w:val="clear" w:color="auto" w:fill="FFFFFF"/>
        </w:rPr>
        <w:t>went through</w:t>
      </w:r>
      <w:r w:rsidR="00D678D4">
        <w:rPr>
          <w:rFonts w:asciiTheme="majorBidi" w:hAnsiTheme="majorBidi" w:cstheme="majorBidi"/>
          <w:color w:val="000000"/>
          <w:sz w:val="24"/>
          <w:szCs w:val="24"/>
          <w:shd w:val="clear" w:color="auto" w:fill="FFFFFF"/>
        </w:rPr>
        <w:t xml:space="preserve"> IPV</w:t>
      </w:r>
      <w:commentRangeEnd w:id="40"/>
      <w:r w:rsidR="00200D58">
        <w:rPr>
          <w:rStyle w:val="ab"/>
        </w:rPr>
        <w:commentReference w:id="40"/>
      </w:r>
      <w:r w:rsidR="00D678D4">
        <w:rPr>
          <w:rFonts w:asciiTheme="majorBidi" w:hAnsiTheme="majorBidi" w:cstheme="majorBidi"/>
          <w:color w:val="000000"/>
          <w:sz w:val="24"/>
          <w:szCs w:val="24"/>
          <w:shd w:val="clear" w:color="auto" w:fill="FFFFFF"/>
        </w:rPr>
        <w:t xml:space="preserve">. </w:t>
      </w:r>
      <w:r w:rsidR="00ED1610" w:rsidRPr="00152ED9">
        <w:rPr>
          <w:rFonts w:asciiTheme="majorBidi" w:hAnsiTheme="majorBidi" w:cstheme="majorBidi"/>
          <w:color w:val="000000"/>
          <w:sz w:val="24"/>
          <w:szCs w:val="24"/>
          <w:shd w:val="clear" w:color="auto" w:fill="FFFFFF"/>
        </w:rPr>
        <w:t xml:space="preserve">A secondary aim of the study will be to </w:t>
      </w:r>
      <w:r w:rsidR="002D6706" w:rsidRPr="00152ED9">
        <w:rPr>
          <w:rFonts w:asciiTheme="majorBidi" w:hAnsiTheme="majorBidi" w:cstheme="majorBidi"/>
          <w:color w:val="000000"/>
          <w:sz w:val="24"/>
          <w:szCs w:val="24"/>
          <w:shd w:val="clear" w:color="auto" w:fill="FFFFFF"/>
        </w:rPr>
        <w:t>explore</w:t>
      </w:r>
      <w:r w:rsidR="00ED1610" w:rsidRPr="00152ED9">
        <w:rPr>
          <w:rFonts w:asciiTheme="majorBidi" w:hAnsiTheme="majorBidi" w:cstheme="majorBidi"/>
          <w:color w:val="000000"/>
          <w:sz w:val="24"/>
          <w:szCs w:val="24"/>
          <w:shd w:val="clear" w:color="auto" w:fill="FFFFFF"/>
        </w:rPr>
        <w:t xml:space="preserve"> the relationship between </w:t>
      </w:r>
      <w:commentRangeStart w:id="41"/>
      <w:r w:rsidR="001C65B5">
        <w:rPr>
          <w:rFonts w:asciiTheme="majorBidi" w:hAnsiTheme="majorBidi" w:cstheme="majorBidi"/>
          <w:color w:val="000000"/>
          <w:sz w:val="24"/>
          <w:szCs w:val="24"/>
          <w:shd w:val="clear" w:color="auto" w:fill="FFFFFF"/>
        </w:rPr>
        <w:t xml:space="preserve">educational levels </w:t>
      </w:r>
      <w:r w:rsidR="00ED1610" w:rsidRPr="00152ED9">
        <w:rPr>
          <w:rFonts w:asciiTheme="majorBidi" w:hAnsiTheme="majorBidi" w:cstheme="majorBidi"/>
          <w:color w:val="000000"/>
          <w:sz w:val="24"/>
          <w:szCs w:val="24"/>
          <w:shd w:val="clear" w:color="auto" w:fill="FFFFFF"/>
        </w:rPr>
        <w:t>and IPV amongst these women</w:t>
      </w:r>
      <w:commentRangeEnd w:id="41"/>
      <w:r w:rsidR="00741DDF">
        <w:rPr>
          <w:rStyle w:val="ab"/>
        </w:rPr>
        <w:commentReference w:id="41"/>
      </w:r>
      <w:r w:rsidR="00ED1610" w:rsidRPr="00152ED9">
        <w:rPr>
          <w:rFonts w:asciiTheme="majorBidi" w:hAnsiTheme="majorBidi" w:cstheme="majorBidi"/>
          <w:color w:val="000000"/>
          <w:sz w:val="24"/>
          <w:szCs w:val="24"/>
          <w:shd w:val="clear" w:color="auto" w:fill="FFFFFF"/>
        </w:rPr>
        <w:t>.</w:t>
      </w:r>
      <w:r w:rsidR="00DA1102" w:rsidRPr="00152ED9">
        <w:rPr>
          <w:rFonts w:asciiTheme="majorBidi" w:hAnsiTheme="majorBidi" w:cstheme="majorBidi"/>
          <w:color w:val="000000"/>
          <w:sz w:val="24"/>
          <w:szCs w:val="24"/>
          <w:shd w:val="clear" w:color="auto" w:fill="FFFFFF"/>
        </w:rPr>
        <w:t xml:space="preserve"> </w:t>
      </w:r>
      <w:r w:rsidR="00D678D4">
        <w:rPr>
          <w:rFonts w:asciiTheme="majorBidi" w:hAnsiTheme="majorBidi" w:cstheme="majorBidi"/>
          <w:color w:val="000000"/>
          <w:sz w:val="24"/>
          <w:szCs w:val="24"/>
          <w:shd w:val="clear" w:color="auto" w:fill="FFFFFF"/>
        </w:rPr>
        <w:t xml:space="preserve">The </w:t>
      </w:r>
      <w:commentRangeStart w:id="42"/>
      <w:r w:rsidR="00D678D4">
        <w:rPr>
          <w:rFonts w:asciiTheme="majorBidi" w:hAnsiTheme="majorBidi" w:cstheme="majorBidi"/>
          <w:color w:val="000000"/>
          <w:sz w:val="24"/>
          <w:szCs w:val="24"/>
          <w:shd w:val="clear" w:color="auto" w:fill="FFFFFF"/>
        </w:rPr>
        <w:t xml:space="preserve">aimed </w:t>
      </w:r>
      <w:commentRangeEnd w:id="42"/>
      <w:r w:rsidR="00741DDF">
        <w:rPr>
          <w:rStyle w:val="ab"/>
        </w:rPr>
        <w:commentReference w:id="42"/>
      </w:r>
      <w:r w:rsidR="00D678D4">
        <w:rPr>
          <w:rFonts w:asciiTheme="majorBidi" w:hAnsiTheme="majorBidi" w:cstheme="majorBidi"/>
          <w:color w:val="000000"/>
          <w:sz w:val="24"/>
          <w:szCs w:val="24"/>
          <w:shd w:val="clear" w:color="auto" w:fill="FFFFFF"/>
        </w:rPr>
        <w:t xml:space="preserve">subjects will be the women who experienced IPV in </w:t>
      </w:r>
      <w:commentRangeStart w:id="43"/>
      <w:r w:rsidR="00D678D4">
        <w:rPr>
          <w:rFonts w:asciiTheme="majorBidi" w:hAnsiTheme="majorBidi" w:cstheme="majorBidi"/>
          <w:color w:val="000000"/>
          <w:sz w:val="24"/>
          <w:szCs w:val="24"/>
          <w:shd w:val="clear" w:color="auto" w:fill="FFFFFF"/>
        </w:rPr>
        <w:t>the past but no current IPV experiences, or the women who experienced IPV in the past but have already been recovered now</w:t>
      </w:r>
      <w:commentRangeEnd w:id="43"/>
      <w:r w:rsidR="00741DDF">
        <w:rPr>
          <w:rStyle w:val="ab"/>
        </w:rPr>
        <w:commentReference w:id="43"/>
      </w:r>
      <w:r w:rsidR="00D678D4">
        <w:rPr>
          <w:rFonts w:asciiTheme="majorBidi" w:hAnsiTheme="majorBidi" w:cstheme="majorBidi"/>
          <w:color w:val="000000"/>
          <w:sz w:val="24"/>
          <w:szCs w:val="24"/>
          <w:shd w:val="clear" w:color="auto" w:fill="FFFFFF"/>
        </w:rPr>
        <w:t xml:space="preserve">. </w:t>
      </w:r>
      <w:r w:rsidR="00DA1102" w:rsidRPr="00152ED9">
        <w:rPr>
          <w:rFonts w:asciiTheme="majorBidi" w:hAnsiTheme="majorBidi" w:cstheme="majorBidi"/>
          <w:color w:val="000000"/>
          <w:sz w:val="24"/>
          <w:szCs w:val="24"/>
          <w:shd w:val="clear" w:color="auto" w:fill="FFFFFF"/>
        </w:rPr>
        <w:t xml:space="preserve">The </w:t>
      </w:r>
      <w:r w:rsidR="0007578B" w:rsidRPr="00152ED9">
        <w:rPr>
          <w:rFonts w:asciiTheme="majorBidi" w:hAnsiTheme="majorBidi" w:cstheme="majorBidi"/>
          <w:color w:val="000000"/>
          <w:sz w:val="24"/>
          <w:szCs w:val="24"/>
          <w:shd w:val="clear" w:color="auto" w:fill="FFFFFF"/>
        </w:rPr>
        <w:t>independent</w:t>
      </w:r>
      <w:r w:rsidR="00DA1102" w:rsidRPr="00152ED9">
        <w:rPr>
          <w:rFonts w:asciiTheme="majorBidi" w:hAnsiTheme="majorBidi" w:cstheme="majorBidi"/>
          <w:color w:val="000000"/>
          <w:sz w:val="24"/>
          <w:szCs w:val="24"/>
          <w:shd w:val="clear" w:color="auto" w:fill="FFFFFF"/>
        </w:rPr>
        <w:t xml:space="preserve"> variable will therefore be the </w:t>
      </w:r>
      <w:commentRangeStart w:id="44"/>
      <w:r w:rsidR="00ED1610" w:rsidRPr="00152ED9">
        <w:rPr>
          <w:rFonts w:asciiTheme="majorBidi" w:hAnsiTheme="majorBidi" w:cstheme="majorBidi"/>
          <w:color w:val="000000"/>
          <w:sz w:val="24"/>
          <w:szCs w:val="24"/>
          <w:shd w:val="clear" w:color="auto" w:fill="FFFFFF"/>
        </w:rPr>
        <w:t>IPV</w:t>
      </w:r>
      <w:r w:rsidR="002B494A" w:rsidRPr="00152ED9">
        <w:rPr>
          <w:rFonts w:asciiTheme="majorBidi" w:hAnsiTheme="majorBidi" w:cstheme="majorBidi"/>
          <w:color w:val="000000"/>
          <w:sz w:val="24"/>
          <w:szCs w:val="24"/>
          <w:shd w:val="clear" w:color="auto" w:fill="FFFFFF"/>
        </w:rPr>
        <w:t xml:space="preserve"> which will be determined from </w:t>
      </w:r>
      <w:r w:rsidR="001C65B5">
        <w:rPr>
          <w:rFonts w:asciiTheme="majorBidi" w:hAnsiTheme="majorBidi" w:cstheme="majorBidi"/>
          <w:color w:val="000000"/>
          <w:sz w:val="24"/>
          <w:szCs w:val="24"/>
          <w:shd w:val="clear" w:color="auto" w:fill="FFFFFF"/>
        </w:rPr>
        <w:t xml:space="preserve">semi-structured </w:t>
      </w:r>
      <w:r w:rsidR="002B494A" w:rsidRPr="00152ED9">
        <w:rPr>
          <w:rFonts w:asciiTheme="majorBidi" w:hAnsiTheme="majorBidi" w:cstheme="majorBidi"/>
          <w:color w:val="000000"/>
          <w:sz w:val="24"/>
          <w:szCs w:val="24"/>
          <w:shd w:val="clear" w:color="auto" w:fill="FFFFFF"/>
        </w:rPr>
        <w:t xml:space="preserve">interview. </w:t>
      </w:r>
      <w:commentRangeEnd w:id="44"/>
      <w:r w:rsidR="00741DDF">
        <w:rPr>
          <w:rStyle w:val="ab"/>
        </w:rPr>
        <w:commentReference w:id="44"/>
      </w:r>
      <w:r w:rsidR="002B494A" w:rsidRPr="00152ED9">
        <w:rPr>
          <w:rFonts w:asciiTheme="majorBidi" w:hAnsiTheme="majorBidi" w:cstheme="majorBidi"/>
          <w:color w:val="000000"/>
          <w:sz w:val="24"/>
          <w:szCs w:val="24"/>
          <w:shd w:val="clear" w:color="auto" w:fill="FFFFFF"/>
        </w:rPr>
        <w:t>T</w:t>
      </w:r>
      <w:r w:rsidR="00DA1102" w:rsidRPr="00152ED9">
        <w:rPr>
          <w:rFonts w:asciiTheme="majorBidi" w:hAnsiTheme="majorBidi" w:cstheme="majorBidi"/>
          <w:color w:val="000000"/>
          <w:sz w:val="24"/>
          <w:szCs w:val="24"/>
          <w:shd w:val="clear" w:color="auto" w:fill="FFFFFF"/>
        </w:rPr>
        <w:t xml:space="preserve">he dependant variable will be the level of </w:t>
      </w:r>
      <w:commentRangeStart w:id="45"/>
      <w:r w:rsidR="00DA1102" w:rsidRPr="00152ED9">
        <w:rPr>
          <w:rFonts w:asciiTheme="majorBidi" w:hAnsiTheme="majorBidi" w:cstheme="majorBidi"/>
          <w:color w:val="000000"/>
          <w:sz w:val="24"/>
          <w:szCs w:val="24"/>
          <w:shd w:val="clear" w:color="auto" w:fill="FFFFFF"/>
        </w:rPr>
        <w:t>depression and suicidal ideation</w:t>
      </w:r>
      <w:r w:rsidR="002B494A" w:rsidRPr="00152ED9">
        <w:rPr>
          <w:rFonts w:asciiTheme="majorBidi" w:hAnsiTheme="majorBidi" w:cstheme="majorBidi"/>
          <w:color w:val="000000"/>
          <w:sz w:val="24"/>
          <w:szCs w:val="24"/>
          <w:shd w:val="clear" w:color="auto" w:fill="FFFFFF"/>
        </w:rPr>
        <w:t xml:space="preserve"> </w:t>
      </w:r>
      <w:commentRangeEnd w:id="45"/>
      <w:r w:rsidR="00741DDF">
        <w:rPr>
          <w:rStyle w:val="ab"/>
        </w:rPr>
        <w:commentReference w:id="45"/>
      </w:r>
      <w:r w:rsidR="002B494A" w:rsidRPr="00152ED9">
        <w:rPr>
          <w:rFonts w:asciiTheme="majorBidi" w:hAnsiTheme="majorBidi" w:cstheme="majorBidi"/>
          <w:color w:val="000000"/>
          <w:sz w:val="24"/>
          <w:szCs w:val="24"/>
          <w:shd w:val="clear" w:color="auto" w:fill="FFFFFF"/>
        </w:rPr>
        <w:t xml:space="preserve">which will be indicated through the scores of scales used. </w:t>
      </w:r>
      <w:commentRangeStart w:id="46"/>
      <w:r w:rsidR="00D678D4">
        <w:rPr>
          <w:rFonts w:asciiTheme="majorBidi" w:hAnsiTheme="majorBidi" w:cstheme="majorBidi"/>
          <w:color w:val="000000"/>
          <w:sz w:val="24"/>
          <w:szCs w:val="24"/>
          <w:shd w:val="clear" w:color="auto" w:fill="FFFFFF"/>
        </w:rPr>
        <w:t xml:space="preserve">Beck inventory for depression </w:t>
      </w:r>
      <w:r w:rsidR="002B494A" w:rsidRPr="00152ED9">
        <w:rPr>
          <w:rFonts w:asciiTheme="majorBidi" w:hAnsiTheme="majorBidi" w:cstheme="majorBidi"/>
          <w:color w:val="000000"/>
          <w:sz w:val="24"/>
          <w:szCs w:val="24"/>
          <w:shd w:val="clear" w:color="auto" w:fill="FFFFFF"/>
        </w:rPr>
        <w:t>will be used to determine</w:t>
      </w:r>
      <w:commentRangeStart w:id="47"/>
      <w:r w:rsidR="00D678D4">
        <w:rPr>
          <w:rFonts w:asciiTheme="majorBidi" w:hAnsiTheme="majorBidi" w:cstheme="majorBidi"/>
          <w:color w:val="000000"/>
          <w:sz w:val="24"/>
          <w:szCs w:val="24"/>
          <w:shd w:val="clear" w:color="auto" w:fill="FFFFFF"/>
        </w:rPr>
        <w:t xml:space="preserve"> </w:t>
      </w:r>
      <w:proofErr w:type="spellStart"/>
      <w:r w:rsidR="00D678D4">
        <w:rPr>
          <w:rFonts w:asciiTheme="majorBidi" w:hAnsiTheme="majorBidi" w:cstheme="majorBidi"/>
          <w:color w:val="000000"/>
          <w:sz w:val="24"/>
          <w:szCs w:val="24"/>
          <w:shd w:val="clear" w:color="auto" w:fill="FFFFFF"/>
        </w:rPr>
        <w:t>ht</w:t>
      </w:r>
      <w:proofErr w:type="spellEnd"/>
      <w:r w:rsidR="002B494A" w:rsidRPr="00152ED9">
        <w:rPr>
          <w:rFonts w:asciiTheme="majorBidi" w:hAnsiTheme="majorBidi" w:cstheme="majorBidi"/>
          <w:color w:val="000000"/>
          <w:sz w:val="24"/>
          <w:szCs w:val="24"/>
          <w:shd w:val="clear" w:color="auto" w:fill="FFFFFF"/>
        </w:rPr>
        <w:t xml:space="preserve"> </w:t>
      </w:r>
      <w:commentRangeEnd w:id="47"/>
      <w:r w:rsidR="00741DDF">
        <w:rPr>
          <w:rStyle w:val="ab"/>
        </w:rPr>
        <w:commentReference w:id="47"/>
      </w:r>
      <w:r w:rsidR="002B494A" w:rsidRPr="00152ED9">
        <w:rPr>
          <w:rFonts w:asciiTheme="majorBidi" w:hAnsiTheme="majorBidi" w:cstheme="majorBidi"/>
          <w:color w:val="000000"/>
          <w:sz w:val="24"/>
          <w:szCs w:val="24"/>
          <w:shd w:val="clear" w:color="auto" w:fill="FFFFFF"/>
        </w:rPr>
        <w:t>levels of depression and the</w:t>
      </w:r>
      <w:r w:rsidR="00D678D4">
        <w:rPr>
          <w:rFonts w:asciiTheme="majorBidi" w:hAnsiTheme="majorBidi" w:cstheme="majorBidi"/>
          <w:color w:val="000000"/>
          <w:sz w:val="24"/>
          <w:szCs w:val="24"/>
          <w:shd w:val="clear" w:color="auto" w:fill="FFFFFF"/>
        </w:rPr>
        <w:t xml:space="preserve"> Suicidal Ideation Questionnaire (SIQ)</w:t>
      </w:r>
      <w:r w:rsidR="002B494A" w:rsidRPr="00152ED9">
        <w:rPr>
          <w:rFonts w:asciiTheme="majorBidi" w:hAnsiTheme="majorBidi" w:cstheme="majorBidi"/>
          <w:color w:val="000000"/>
          <w:sz w:val="24"/>
          <w:szCs w:val="24"/>
          <w:shd w:val="clear" w:color="auto" w:fill="FFFFFF"/>
        </w:rPr>
        <w:t xml:space="preserve"> </w:t>
      </w:r>
      <w:commentRangeEnd w:id="46"/>
      <w:r w:rsidR="00741DDF">
        <w:rPr>
          <w:rStyle w:val="ab"/>
        </w:rPr>
        <w:commentReference w:id="46"/>
      </w:r>
      <w:r w:rsidR="002B494A" w:rsidRPr="00152ED9">
        <w:rPr>
          <w:rFonts w:asciiTheme="majorBidi" w:hAnsiTheme="majorBidi" w:cstheme="majorBidi"/>
          <w:color w:val="000000"/>
          <w:sz w:val="24"/>
          <w:szCs w:val="24"/>
          <w:shd w:val="clear" w:color="auto" w:fill="FFFFFF"/>
        </w:rPr>
        <w:t xml:space="preserve">will be used to access the suicidal ideation of women who </w:t>
      </w:r>
      <w:r w:rsidR="00F56F0C">
        <w:rPr>
          <w:rFonts w:asciiTheme="majorBidi" w:hAnsiTheme="majorBidi" w:cstheme="majorBidi"/>
          <w:color w:val="000000"/>
          <w:sz w:val="24"/>
          <w:szCs w:val="24"/>
          <w:shd w:val="clear" w:color="auto" w:fill="FFFFFF"/>
        </w:rPr>
        <w:t xml:space="preserve">went </w:t>
      </w:r>
      <w:r w:rsidR="002B494A" w:rsidRPr="00152ED9">
        <w:rPr>
          <w:rFonts w:asciiTheme="majorBidi" w:hAnsiTheme="majorBidi" w:cstheme="majorBidi"/>
          <w:color w:val="000000"/>
          <w:sz w:val="24"/>
          <w:szCs w:val="24"/>
          <w:shd w:val="clear" w:color="auto" w:fill="FFFFFF"/>
        </w:rPr>
        <w:t>through IPV</w:t>
      </w:r>
      <w:r w:rsidR="00DA1102" w:rsidRPr="00152ED9">
        <w:rPr>
          <w:rFonts w:asciiTheme="majorBidi" w:hAnsiTheme="majorBidi" w:cstheme="majorBidi"/>
          <w:color w:val="000000"/>
          <w:sz w:val="24"/>
          <w:szCs w:val="24"/>
          <w:shd w:val="clear" w:color="auto" w:fill="FFFFFF"/>
        </w:rPr>
        <w:t xml:space="preserve">. </w:t>
      </w:r>
      <w:r w:rsidR="00ED1610" w:rsidRPr="00152ED9">
        <w:rPr>
          <w:rFonts w:asciiTheme="majorBidi" w:hAnsiTheme="majorBidi" w:cstheme="majorBidi"/>
          <w:color w:val="000000"/>
          <w:sz w:val="24"/>
          <w:szCs w:val="24"/>
          <w:shd w:val="clear" w:color="auto" w:fill="FFFFFF"/>
        </w:rPr>
        <w:t>For the second part of the study,</w:t>
      </w:r>
      <w:r w:rsidR="002B494A" w:rsidRPr="00152ED9">
        <w:rPr>
          <w:rFonts w:asciiTheme="majorBidi" w:hAnsiTheme="majorBidi" w:cstheme="majorBidi"/>
          <w:color w:val="000000"/>
          <w:sz w:val="24"/>
          <w:szCs w:val="24"/>
          <w:shd w:val="clear" w:color="auto" w:fill="FFFFFF"/>
        </w:rPr>
        <w:t xml:space="preserve"> the educational level will be the independent variable and the violence will be the dependant variable.  </w:t>
      </w:r>
      <w:r w:rsidR="00DA1102" w:rsidRPr="00152ED9">
        <w:rPr>
          <w:rFonts w:asciiTheme="majorBidi" w:hAnsiTheme="majorBidi" w:cstheme="majorBidi"/>
          <w:color w:val="000000"/>
          <w:sz w:val="24"/>
          <w:szCs w:val="24"/>
          <w:shd w:val="clear" w:color="auto" w:fill="FFFFFF"/>
        </w:rPr>
        <w:t xml:space="preserve">The following hypotheses are formulated </w:t>
      </w:r>
      <w:r w:rsidR="002B494A" w:rsidRPr="00152ED9">
        <w:rPr>
          <w:rFonts w:asciiTheme="majorBidi" w:hAnsiTheme="majorBidi" w:cstheme="majorBidi"/>
          <w:color w:val="000000"/>
          <w:sz w:val="24"/>
          <w:szCs w:val="24"/>
          <w:shd w:val="clear" w:color="auto" w:fill="FFFFFF"/>
        </w:rPr>
        <w:t>for the purpose of the study:</w:t>
      </w:r>
    </w:p>
    <w:p w14:paraId="57A32FC1" w14:textId="61594003" w:rsidR="001C65B5" w:rsidRDefault="001C65B5" w:rsidP="00E8222C">
      <w:pPr>
        <w:pStyle w:val="a5"/>
        <w:numPr>
          <w:ilvl w:val="0"/>
          <w:numId w:val="5"/>
        </w:numPr>
        <w:spacing w:line="480" w:lineRule="auto"/>
        <w:rPr>
          <w:rFonts w:asciiTheme="majorBidi" w:hAnsiTheme="majorBidi" w:cstheme="majorBidi"/>
          <w:color w:val="000000"/>
          <w:sz w:val="24"/>
          <w:szCs w:val="24"/>
          <w:shd w:val="clear" w:color="auto" w:fill="FFFFFF"/>
        </w:rPr>
      </w:pPr>
      <w:r>
        <w:rPr>
          <w:rFonts w:asciiTheme="majorBidi" w:hAnsiTheme="majorBidi" w:cstheme="majorBidi" w:hint="eastAsia"/>
          <w:color w:val="000000"/>
          <w:sz w:val="24"/>
          <w:szCs w:val="24"/>
          <w:shd w:val="clear" w:color="auto" w:fill="FFFFFF"/>
        </w:rPr>
        <w:lastRenderedPageBreak/>
        <w:t>A</w:t>
      </w:r>
      <w:r>
        <w:rPr>
          <w:rFonts w:asciiTheme="majorBidi" w:hAnsiTheme="majorBidi" w:cstheme="majorBidi"/>
          <w:color w:val="000000"/>
          <w:sz w:val="24"/>
          <w:szCs w:val="24"/>
          <w:shd w:val="clear" w:color="auto" w:fill="FFFFFF"/>
        </w:rPr>
        <w:t>sian immigrant women who experienced IPV in the past will have higher levels of depression.</w:t>
      </w:r>
    </w:p>
    <w:p w14:paraId="1F9400BB" w14:textId="4C9D8642" w:rsidR="002B494A" w:rsidRPr="00152ED9" w:rsidRDefault="00080603" w:rsidP="00E8222C">
      <w:pPr>
        <w:pStyle w:val="a5"/>
        <w:numPr>
          <w:ilvl w:val="0"/>
          <w:numId w:val="5"/>
        </w:numPr>
        <w:spacing w:line="480" w:lineRule="auto"/>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S</w:t>
      </w:r>
      <w:r w:rsidR="00DA1102" w:rsidRPr="00152ED9">
        <w:rPr>
          <w:rFonts w:asciiTheme="majorBidi" w:hAnsiTheme="majorBidi" w:cstheme="majorBidi"/>
          <w:color w:val="000000"/>
          <w:sz w:val="24"/>
          <w:szCs w:val="24"/>
          <w:shd w:val="clear" w:color="auto" w:fill="FFFFFF"/>
        </w:rPr>
        <w:t>uicidal ideation will differ according to the kind of violence women are faci</w:t>
      </w:r>
      <w:r>
        <w:rPr>
          <w:rFonts w:asciiTheme="majorBidi" w:hAnsiTheme="majorBidi" w:cstheme="majorBidi"/>
          <w:color w:val="000000"/>
          <w:sz w:val="24"/>
          <w:szCs w:val="24"/>
          <w:shd w:val="clear" w:color="auto" w:fill="FFFFFF"/>
        </w:rPr>
        <w:t>ng.</w:t>
      </w:r>
    </w:p>
    <w:p w14:paraId="7FAE0971" w14:textId="6A4B7AAE" w:rsidR="001C65B5" w:rsidRDefault="001C65B5" w:rsidP="00E8222C">
      <w:pPr>
        <w:pStyle w:val="a5"/>
        <w:numPr>
          <w:ilvl w:val="0"/>
          <w:numId w:val="5"/>
        </w:numPr>
        <w:spacing w:line="480" w:lineRule="auto"/>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Higher levels of education are predicted to be associated with lower level of IPV among Asian Immigrant Women.</w:t>
      </w:r>
    </w:p>
    <w:p w14:paraId="3942D0EB" w14:textId="7DD8B8BE" w:rsidR="00A739E0" w:rsidRPr="00F56F0C" w:rsidRDefault="00F56F0C" w:rsidP="00F56F0C">
      <w:pPr>
        <w:spacing w:line="480" w:lineRule="auto"/>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Therefore, for the first research question, the null hypothesis will be that there i</w:t>
      </w:r>
      <w:r w:rsidR="00080603">
        <w:rPr>
          <w:rFonts w:asciiTheme="majorBidi" w:hAnsiTheme="majorBidi" w:cstheme="majorBidi"/>
          <w:color w:val="000000"/>
          <w:sz w:val="24"/>
          <w:szCs w:val="24"/>
          <w:shd w:val="clear" w:color="auto" w:fill="FFFFFF"/>
        </w:rPr>
        <w:t>s</w:t>
      </w:r>
      <w:r>
        <w:rPr>
          <w:rFonts w:asciiTheme="majorBidi" w:hAnsiTheme="majorBidi" w:cstheme="majorBidi"/>
          <w:color w:val="000000"/>
          <w:sz w:val="24"/>
          <w:szCs w:val="24"/>
          <w:shd w:val="clear" w:color="auto" w:fill="FFFFFF"/>
        </w:rPr>
        <w:t xml:space="preserve"> no relationship between IPV with depression</w:t>
      </w:r>
      <w:r w:rsidR="00080603">
        <w:rPr>
          <w:rFonts w:asciiTheme="majorBidi" w:hAnsiTheme="majorBidi" w:cstheme="majorBidi"/>
          <w:color w:val="000000"/>
          <w:sz w:val="24"/>
          <w:szCs w:val="24"/>
          <w:shd w:val="clear" w:color="auto" w:fill="FFFFFF"/>
        </w:rPr>
        <w:t>. For t</w:t>
      </w:r>
      <w:bookmarkStart w:id="48" w:name="_GoBack"/>
      <w:bookmarkEnd w:id="48"/>
      <w:r>
        <w:rPr>
          <w:rFonts w:asciiTheme="majorBidi" w:hAnsiTheme="majorBidi" w:cstheme="majorBidi"/>
          <w:color w:val="000000"/>
          <w:sz w:val="24"/>
          <w:szCs w:val="24"/>
          <w:shd w:val="clear" w:color="auto" w:fill="FFFFFF"/>
        </w:rPr>
        <w:t xml:space="preserve">he second research question, the null hypothesis will be that there is no relationship between </w:t>
      </w:r>
      <w:r w:rsidR="00080603">
        <w:rPr>
          <w:rFonts w:asciiTheme="majorBidi" w:hAnsiTheme="majorBidi" w:cstheme="majorBidi"/>
          <w:color w:val="000000"/>
          <w:sz w:val="24"/>
          <w:szCs w:val="24"/>
          <w:shd w:val="clear" w:color="auto" w:fill="FFFFFF"/>
        </w:rPr>
        <w:t xml:space="preserve">suicidal ideation and IPV. The third null hypothesis will be that IPV also will associate with higher level of IPV among Asian Immigrant Women. </w:t>
      </w:r>
    </w:p>
    <w:p w14:paraId="25040619" w14:textId="77777777" w:rsidR="00F56F0C" w:rsidRDefault="00F56F0C">
      <w:pPr>
        <w:rPr>
          <w:rFonts w:asciiTheme="majorBidi" w:hAnsiTheme="majorBidi" w:cstheme="majorBidi"/>
          <w:sz w:val="24"/>
          <w:szCs w:val="24"/>
        </w:rPr>
      </w:pPr>
      <w:r>
        <w:rPr>
          <w:rFonts w:asciiTheme="majorBidi" w:hAnsiTheme="majorBidi" w:cstheme="majorBidi"/>
          <w:sz w:val="24"/>
          <w:szCs w:val="24"/>
        </w:rPr>
        <w:br w:type="page"/>
      </w:r>
    </w:p>
    <w:p w14:paraId="5355A8DA" w14:textId="48093A07" w:rsidR="00962CC9" w:rsidRPr="00A739E0" w:rsidRDefault="00962CC9" w:rsidP="00A739E0">
      <w:pPr>
        <w:spacing w:line="480" w:lineRule="auto"/>
        <w:ind w:firstLine="720"/>
        <w:jc w:val="center"/>
        <w:rPr>
          <w:rFonts w:asciiTheme="majorBidi" w:hAnsiTheme="majorBidi" w:cstheme="majorBidi"/>
          <w:sz w:val="24"/>
          <w:szCs w:val="24"/>
        </w:rPr>
      </w:pPr>
      <w:commentRangeStart w:id="49"/>
      <w:r w:rsidRPr="00A739E0">
        <w:rPr>
          <w:rFonts w:asciiTheme="majorBidi" w:hAnsiTheme="majorBidi" w:cstheme="majorBidi"/>
          <w:sz w:val="24"/>
          <w:szCs w:val="24"/>
        </w:rPr>
        <w:lastRenderedPageBreak/>
        <w:t>References</w:t>
      </w:r>
      <w:commentRangeEnd w:id="49"/>
      <w:r w:rsidR="00200D58">
        <w:rPr>
          <w:rStyle w:val="ab"/>
        </w:rPr>
        <w:commentReference w:id="49"/>
      </w:r>
    </w:p>
    <w:p w14:paraId="183B991A" w14:textId="77777777" w:rsidR="00962CC9" w:rsidRPr="00152ED9" w:rsidRDefault="00962CC9" w:rsidP="00A739E0">
      <w:pPr>
        <w:spacing w:line="480" w:lineRule="auto"/>
        <w:ind w:left="480" w:hangingChars="200" w:hanging="480"/>
        <w:rPr>
          <w:rFonts w:asciiTheme="majorBidi" w:hAnsiTheme="majorBidi" w:cstheme="majorBidi"/>
          <w:color w:val="000000"/>
          <w:sz w:val="24"/>
          <w:szCs w:val="24"/>
          <w:shd w:val="clear" w:color="auto" w:fill="FFFFFF"/>
        </w:rPr>
      </w:pPr>
      <w:r w:rsidRPr="00152ED9">
        <w:rPr>
          <w:rFonts w:asciiTheme="majorBidi" w:hAnsiTheme="majorBidi" w:cstheme="majorBidi"/>
          <w:color w:val="000000"/>
          <w:sz w:val="24"/>
          <w:szCs w:val="24"/>
          <w:shd w:val="clear" w:color="auto" w:fill="FFFFFF"/>
        </w:rPr>
        <w:t xml:space="preserve">Ali, N., Ali, F., </w:t>
      </w:r>
      <w:proofErr w:type="spellStart"/>
      <w:r w:rsidRPr="00152ED9">
        <w:rPr>
          <w:rFonts w:asciiTheme="majorBidi" w:hAnsiTheme="majorBidi" w:cstheme="majorBidi"/>
          <w:color w:val="000000"/>
          <w:sz w:val="24"/>
          <w:szCs w:val="24"/>
          <w:shd w:val="clear" w:color="auto" w:fill="FFFFFF"/>
        </w:rPr>
        <w:t>Khuwaja</w:t>
      </w:r>
      <w:proofErr w:type="spellEnd"/>
      <w:r w:rsidRPr="00152ED9">
        <w:rPr>
          <w:rFonts w:asciiTheme="majorBidi" w:hAnsiTheme="majorBidi" w:cstheme="majorBidi"/>
          <w:color w:val="000000"/>
          <w:sz w:val="24"/>
          <w:szCs w:val="24"/>
          <w:shd w:val="clear" w:color="auto" w:fill="FFFFFF"/>
        </w:rPr>
        <w:t xml:space="preserve">, A., &amp; </w:t>
      </w:r>
      <w:proofErr w:type="spellStart"/>
      <w:r w:rsidRPr="00152ED9">
        <w:rPr>
          <w:rFonts w:asciiTheme="majorBidi" w:hAnsiTheme="majorBidi" w:cstheme="majorBidi"/>
          <w:color w:val="000000"/>
          <w:sz w:val="24"/>
          <w:szCs w:val="24"/>
          <w:shd w:val="clear" w:color="auto" w:fill="FFFFFF"/>
        </w:rPr>
        <w:t>Nanji</w:t>
      </w:r>
      <w:proofErr w:type="spellEnd"/>
      <w:r w:rsidRPr="00152ED9">
        <w:rPr>
          <w:rFonts w:asciiTheme="majorBidi" w:hAnsiTheme="majorBidi" w:cstheme="majorBidi"/>
          <w:color w:val="000000"/>
          <w:sz w:val="24"/>
          <w:szCs w:val="24"/>
          <w:shd w:val="clear" w:color="auto" w:fill="FFFFFF"/>
        </w:rPr>
        <w:t>, K. (2014). Factors associated with intimate partner violence against women in a mega city of South-Asia: multi-centre cross-sectional study. </w:t>
      </w:r>
      <w:r w:rsidRPr="00152ED9">
        <w:rPr>
          <w:rFonts w:asciiTheme="majorBidi" w:hAnsiTheme="majorBidi" w:cstheme="majorBidi"/>
          <w:i/>
          <w:iCs/>
          <w:color w:val="000000"/>
          <w:sz w:val="24"/>
          <w:szCs w:val="24"/>
          <w:shd w:val="clear" w:color="auto" w:fill="FFFFFF"/>
        </w:rPr>
        <w:t>Hong Kong Medical Journal</w:t>
      </w:r>
      <w:r w:rsidRPr="00152ED9">
        <w:rPr>
          <w:rFonts w:asciiTheme="majorBidi" w:hAnsiTheme="majorBidi" w:cstheme="majorBidi"/>
          <w:color w:val="000000"/>
          <w:sz w:val="24"/>
          <w:szCs w:val="24"/>
          <w:shd w:val="clear" w:color="auto" w:fill="FFFFFF"/>
        </w:rPr>
        <w:t xml:space="preserve">. </w:t>
      </w:r>
      <w:proofErr w:type="spellStart"/>
      <w:r w:rsidRPr="00152ED9">
        <w:rPr>
          <w:rFonts w:asciiTheme="majorBidi" w:hAnsiTheme="majorBidi" w:cstheme="majorBidi"/>
          <w:color w:val="000000"/>
          <w:sz w:val="24"/>
          <w:szCs w:val="24"/>
          <w:shd w:val="clear" w:color="auto" w:fill="FFFFFF"/>
        </w:rPr>
        <w:t>doi</w:t>
      </w:r>
      <w:proofErr w:type="spellEnd"/>
      <w:r w:rsidRPr="00152ED9">
        <w:rPr>
          <w:rFonts w:asciiTheme="majorBidi" w:hAnsiTheme="majorBidi" w:cstheme="majorBidi"/>
          <w:color w:val="000000"/>
          <w:sz w:val="24"/>
          <w:szCs w:val="24"/>
          <w:shd w:val="clear" w:color="auto" w:fill="FFFFFF"/>
        </w:rPr>
        <w:t>: 10.12809/hkmj134074</w:t>
      </w:r>
    </w:p>
    <w:p w14:paraId="416D2F1F" w14:textId="77777777" w:rsidR="00962CC9" w:rsidRPr="00152ED9" w:rsidRDefault="00962CC9" w:rsidP="00A739E0">
      <w:pPr>
        <w:spacing w:line="480" w:lineRule="auto"/>
        <w:ind w:left="480" w:hangingChars="200" w:hanging="480"/>
        <w:rPr>
          <w:rFonts w:asciiTheme="majorBidi" w:hAnsiTheme="majorBidi" w:cstheme="majorBidi"/>
          <w:sz w:val="24"/>
          <w:szCs w:val="24"/>
        </w:rPr>
      </w:pPr>
      <w:proofErr w:type="spellStart"/>
      <w:r w:rsidRPr="00152ED9">
        <w:rPr>
          <w:rFonts w:asciiTheme="majorBidi" w:hAnsiTheme="majorBidi" w:cstheme="majorBidi"/>
          <w:color w:val="000000"/>
          <w:sz w:val="24"/>
          <w:szCs w:val="24"/>
          <w:shd w:val="clear" w:color="auto" w:fill="FFFFFF"/>
        </w:rPr>
        <w:t>Esie</w:t>
      </w:r>
      <w:proofErr w:type="spellEnd"/>
      <w:r w:rsidRPr="00152ED9">
        <w:rPr>
          <w:rFonts w:asciiTheme="majorBidi" w:hAnsiTheme="majorBidi" w:cstheme="majorBidi"/>
          <w:color w:val="000000"/>
          <w:sz w:val="24"/>
          <w:szCs w:val="24"/>
          <w:shd w:val="clear" w:color="auto" w:fill="FFFFFF"/>
        </w:rPr>
        <w:t xml:space="preserve">, P., </w:t>
      </w:r>
      <w:proofErr w:type="spellStart"/>
      <w:r w:rsidRPr="00152ED9">
        <w:rPr>
          <w:rFonts w:asciiTheme="majorBidi" w:hAnsiTheme="majorBidi" w:cstheme="majorBidi"/>
          <w:color w:val="000000"/>
          <w:sz w:val="24"/>
          <w:szCs w:val="24"/>
          <w:shd w:val="clear" w:color="auto" w:fill="FFFFFF"/>
        </w:rPr>
        <w:t>Osypuk</w:t>
      </w:r>
      <w:proofErr w:type="spellEnd"/>
      <w:r w:rsidRPr="00152ED9">
        <w:rPr>
          <w:rFonts w:asciiTheme="majorBidi" w:hAnsiTheme="majorBidi" w:cstheme="majorBidi"/>
          <w:color w:val="000000"/>
          <w:sz w:val="24"/>
          <w:szCs w:val="24"/>
          <w:shd w:val="clear" w:color="auto" w:fill="FFFFFF"/>
        </w:rPr>
        <w:t>, T., Schuler, S., &amp; Bates, L. (2019). Intimate partner violence and depression in rural Bangladesh: Accounting for violence severity in a high prevalence setting. </w:t>
      </w:r>
      <w:r w:rsidRPr="00152ED9">
        <w:rPr>
          <w:rFonts w:asciiTheme="majorBidi" w:hAnsiTheme="majorBidi" w:cstheme="majorBidi"/>
          <w:i/>
          <w:iCs/>
          <w:color w:val="000000"/>
          <w:sz w:val="24"/>
          <w:szCs w:val="24"/>
          <w:shd w:val="clear" w:color="auto" w:fill="FFFFFF"/>
        </w:rPr>
        <w:t>SSM - Population Health</w:t>
      </w:r>
      <w:r w:rsidRPr="00152ED9">
        <w:rPr>
          <w:rFonts w:asciiTheme="majorBidi" w:hAnsiTheme="majorBidi" w:cstheme="majorBidi"/>
          <w:color w:val="000000"/>
          <w:sz w:val="24"/>
          <w:szCs w:val="24"/>
          <w:shd w:val="clear" w:color="auto" w:fill="FFFFFF"/>
        </w:rPr>
        <w:t>, </w:t>
      </w:r>
      <w:r w:rsidRPr="00152ED9">
        <w:rPr>
          <w:rFonts w:asciiTheme="majorBidi" w:hAnsiTheme="majorBidi" w:cstheme="majorBidi"/>
          <w:i/>
          <w:iCs/>
          <w:color w:val="000000"/>
          <w:sz w:val="24"/>
          <w:szCs w:val="24"/>
          <w:shd w:val="clear" w:color="auto" w:fill="FFFFFF"/>
        </w:rPr>
        <w:t>7</w:t>
      </w:r>
      <w:r w:rsidRPr="00152ED9">
        <w:rPr>
          <w:rFonts w:asciiTheme="majorBidi" w:hAnsiTheme="majorBidi" w:cstheme="majorBidi"/>
          <w:color w:val="000000"/>
          <w:sz w:val="24"/>
          <w:szCs w:val="24"/>
          <w:shd w:val="clear" w:color="auto" w:fill="FFFFFF"/>
        </w:rPr>
        <w:t xml:space="preserve">, 100368. </w:t>
      </w:r>
      <w:proofErr w:type="spellStart"/>
      <w:r w:rsidRPr="00152ED9">
        <w:rPr>
          <w:rFonts w:asciiTheme="majorBidi" w:hAnsiTheme="majorBidi" w:cstheme="majorBidi"/>
          <w:color w:val="000000"/>
          <w:sz w:val="24"/>
          <w:szCs w:val="24"/>
          <w:shd w:val="clear" w:color="auto" w:fill="FFFFFF"/>
        </w:rPr>
        <w:t>doi</w:t>
      </w:r>
      <w:proofErr w:type="spellEnd"/>
      <w:r w:rsidRPr="00152ED9">
        <w:rPr>
          <w:rFonts w:asciiTheme="majorBidi" w:hAnsiTheme="majorBidi" w:cstheme="majorBidi"/>
          <w:color w:val="000000"/>
          <w:sz w:val="24"/>
          <w:szCs w:val="24"/>
          <w:shd w:val="clear" w:color="auto" w:fill="FFFFFF"/>
        </w:rPr>
        <w:t>: 10.1016/j.ssmph.2019.100368</w:t>
      </w:r>
    </w:p>
    <w:p w14:paraId="14B58657" w14:textId="77777777" w:rsidR="00962CC9" w:rsidRPr="00152ED9" w:rsidRDefault="00962CC9" w:rsidP="00A739E0">
      <w:pPr>
        <w:spacing w:line="480" w:lineRule="auto"/>
        <w:ind w:left="720" w:hanging="720"/>
        <w:rPr>
          <w:rFonts w:asciiTheme="majorBidi" w:hAnsiTheme="majorBidi" w:cstheme="majorBidi"/>
          <w:sz w:val="24"/>
          <w:szCs w:val="24"/>
        </w:rPr>
      </w:pPr>
      <w:r w:rsidRPr="00152ED9">
        <w:rPr>
          <w:rFonts w:asciiTheme="majorBidi" w:hAnsiTheme="majorBidi" w:cstheme="majorBidi"/>
          <w:sz w:val="24"/>
          <w:szCs w:val="24"/>
        </w:rPr>
        <w:t xml:space="preserve">Garcia-Moreno C </w:t>
      </w:r>
      <w:commentRangeStart w:id="50"/>
      <w:r w:rsidRPr="00152ED9">
        <w:rPr>
          <w:rFonts w:asciiTheme="majorBidi" w:hAnsiTheme="majorBidi" w:cstheme="majorBidi"/>
          <w:sz w:val="24"/>
          <w:szCs w:val="24"/>
        </w:rPr>
        <w:t xml:space="preserve">et al. </w:t>
      </w:r>
      <w:commentRangeEnd w:id="50"/>
      <w:r w:rsidR="00200D58">
        <w:rPr>
          <w:rStyle w:val="ab"/>
        </w:rPr>
        <w:commentReference w:id="50"/>
      </w:r>
      <w:r w:rsidR="00F266CE" w:rsidRPr="00152ED9">
        <w:rPr>
          <w:rFonts w:asciiTheme="majorBidi" w:hAnsiTheme="majorBidi" w:cstheme="majorBidi"/>
          <w:sz w:val="24"/>
          <w:szCs w:val="24"/>
        </w:rPr>
        <w:t xml:space="preserve">(2005) </w:t>
      </w:r>
      <w:r w:rsidRPr="00152ED9">
        <w:rPr>
          <w:rFonts w:asciiTheme="majorBidi" w:hAnsiTheme="majorBidi" w:cstheme="majorBidi"/>
          <w:sz w:val="24"/>
          <w:szCs w:val="24"/>
        </w:rPr>
        <w:t xml:space="preserve">WHO multi-country study on women’s health and domestic violence against women: initial results on prevalence, health outcomes and women’s responses. Geneva: </w:t>
      </w:r>
      <w:r w:rsidR="00F266CE" w:rsidRPr="00152ED9">
        <w:rPr>
          <w:rFonts w:asciiTheme="majorBidi" w:hAnsiTheme="majorBidi" w:cstheme="majorBidi"/>
          <w:sz w:val="24"/>
          <w:szCs w:val="24"/>
        </w:rPr>
        <w:t>World Health Organization.</w:t>
      </w:r>
    </w:p>
    <w:p w14:paraId="12EF756D" w14:textId="77777777" w:rsidR="00962CC9" w:rsidRPr="00152ED9" w:rsidRDefault="00962CC9" w:rsidP="00A739E0">
      <w:pPr>
        <w:spacing w:line="480" w:lineRule="auto"/>
        <w:ind w:left="720" w:hanging="720"/>
        <w:rPr>
          <w:rFonts w:asciiTheme="majorBidi" w:hAnsiTheme="majorBidi" w:cstheme="majorBidi"/>
          <w:color w:val="000000"/>
          <w:sz w:val="24"/>
          <w:szCs w:val="24"/>
          <w:shd w:val="clear" w:color="auto" w:fill="FFFFFF"/>
        </w:rPr>
      </w:pPr>
      <w:r w:rsidRPr="00152ED9">
        <w:rPr>
          <w:rFonts w:asciiTheme="majorBidi" w:hAnsiTheme="majorBidi" w:cstheme="majorBidi"/>
          <w:color w:val="000000"/>
          <w:sz w:val="24"/>
          <w:szCs w:val="24"/>
          <w:shd w:val="clear" w:color="auto" w:fill="FFFFFF"/>
        </w:rPr>
        <w:t>Kabir, R., &amp; Khan, H. (2019). A Cross-Sectional Study to Explore Intimate Partner Violence and Barriers to Empowerment of Women in Armenia. </w:t>
      </w:r>
      <w:r w:rsidRPr="00152ED9">
        <w:rPr>
          <w:rFonts w:asciiTheme="majorBidi" w:hAnsiTheme="majorBidi" w:cstheme="majorBidi"/>
          <w:i/>
          <w:iCs/>
          <w:color w:val="000000"/>
          <w:sz w:val="24"/>
          <w:szCs w:val="24"/>
          <w:shd w:val="clear" w:color="auto" w:fill="FFFFFF"/>
        </w:rPr>
        <w:t>Biomed Research International</w:t>
      </w:r>
      <w:r w:rsidRPr="00152ED9">
        <w:rPr>
          <w:rFonts w:asciiTheme="majorBidi" w:hAnsiTheme="majorBidi" w:cstheme="majorBidi"/>
          <w:color w:val="000000"/>
          <w:sz w:val="24"/>
          <w:szCs w:val="24"/>
          <w:shd w:val="clear" w:color="auto" w:fill="FFFFFF"/>
        </w:rPr>
        <w:t>, </w:t>
      </w:r>
      <w:r w:rsidRPr="00152ED9">
        <w:rPr>
          <w:rFonts w:asciiTheme="majorBidi" w:hAnsiTheme="majorBidi" w:cstheme="majorBidi"/>
          <w:i/>
          <w:iCs/>
          <w:color w:val="000000"/>
          <w:sz w:val="24"/>
          <w:szCs w:val="24"/>
          <w:shd w:val="clear" w:color="auto" w:fill="FFFFFF"/>
        </w:rPr>
        <w:t>2019</w:t>
      </w:r>
      <w:r w:rsidRPr="00152ED9">
        <w:rPr>
          <w:rFonts w:asciiTheme="majorBidi" w:hAnsiTheme="majorBidi" w:cstheme="majorBidi"/>
          <w:color w:val="000000"/>
          <w:sz w:val="24"/>
          <w:szCs w:val="24"/>
          <w:shd w:val="clear" w:color="auto" w:fill="FFFFFF"/>
        </w:rPr>
        <w:t xml:space="preserve">, 1-11. </w:t>
      </w:r>
      <w:proofErr w:type="spellStart"/>
      <w:r w:rsidRPr="00152ED9">
        <w:rPr>
          <w:rFonts w:asciiTheme="majorBidi" w:hAnsiTheme="majorBidi" w:cstheme="majorBidi"/>
          <w:color w:val="000000"/>
          <w:sz w:val="24"/>
          <w:szCs w:val="24"/>
          <w:shd w:val="clear" w:color="auto" w:fill="FFFFFF"/>
        </w:rPr>
        <w:t>doi</w:t>
      </w:r>
      <w:proofErr w:type="spellEnd"/>
      <w:r w:rsidRPr="00152ED9">
        <w:rPr>
          <w:rFonts w:asciiTheme="majorBidi" w:hAnsiTheme="majorBidi" w:cstheme="majorBidi"/>
          <w:color w:val="000000"/>
          <w:sz w:val="24"/>
          <w:szCs w:val="24"/>
          <w:shd w:val="clear" w:color="auto" w:fill="FFFFFF"/>
        </w:rPr>
        <w:t>: 10.1155/2019/6939684</w:t>
      </w:r>
    </w:p>
    <w:p w14:paraId="07788475" w14:textId="77777777" w:rsidR="00962CC9" w:rsidRPr="00152ED9" w:rsidRDefault="00962CC9" w:rsidP="00A739E0">
      <w:pPr>
        <w:spacing w:line="480" w:lineRule="auto"/>
        <w:ind w:left="720" w:hanging="720"/>
        <w:rPr>
          <w:rFonts w:asciiTheme="majorBidi" w:hAnsiTheme="majorBidi" w:cstheme="majorBidi"/>
          <w:color w:val="000000"/>
          <w:sz w:val="24"/>
          <w:szCs w:val="24"/>
          <w:shd w:val="clear" w:color="auto" w:fill="FFFFFF"/>
        </w:rPr>
      </w:pPr>
      <w:r w:rsidRPr="00152ED9">
        <w:rPr>
          <w:rFonts w:asciiTheme="majorBidi" w:hAnsiTheme="majorBidi" w:cstheme="majorBidi"/>
          <w:color w:val="000000"/>
          <w:sz w:val="24"/>
          <w:szCs w:val="24"/>
          <w:shd w:val="clear" w:color="auto" w:fill="FFFFFF"/>
        </w:rPr>
        <w:t>Rai, R., &amp; Rai, A. (2019). Sexual violence and poor mental health of women: An exploratory study of Uttar Pradesh, India. </w:t>
      </w:r>
      <w:r w:rsidRPr="00152ED9">
        <w:rPr>
          <w:rFonts w:asciiTheme="majorBidi" w:hAnsiTheme="majorBidi" w:cstheme="majorBidi"/>
          <w:i/>
          <w:iCs/>
          <w:color w:val="000000"/>
          <w:sz w:val="24"/>
          <w:szCs w:val="24"/>
          <w:shd w:val="clear" w:color="auto" w:fill="FFFFFF"/>
        </w:rPr>
        <w:t xml:space="preserve">Clinical Epidemiology </w:t>
      </w:r>
      <w:proofErr w:type="gramStart"/>
      <w:r w:rsidRPr="00152ED9">
        <w:rPr>
          <w:rFonts w:asciiTheme="majorBidi" w:hAnsiTheme="majorBidi" w:cstheme="majorBidi"/>
          <w:i/>
          <w:iCs/>
          <w:color w:val="000000"/>
          <w:sz w:val="24"/>
          <w:szCs w:val="24"/>
          <w:shd w:val="clear" w:color="auto" w:fill="FFFFFF"/>
        </w:rPr>
        <w:t>And</w:t>
      </w:r>
      <w:proofErr w:type="gramEnd"/>
      <w:r w:rsidRPr="00152ED9">
        <w:rPr>
          <w:rFonts w:asciiTheme="majorBidi" w:hAnsiTheme="majorBidi" w:cstheme="majorBidi"/>
          <w:i/>
          <w:iCs/>
          <w:color w:val="000000"/>
          <w:sz w:val="24"/>
          <w:szCs w:val="24"/>
          <w:shd w:val="clear" w:color="auto" w:fill="FFFFFF"/>
        </w:rPr>
        <w:t xml:space="preserve"> Global Health</w:t>
      </w:r>
      <w:r w:rsidRPr="00152ED9">
        <w:rPr>
          <w:rFonts w:asciiTheme="majorBidi" w:hAnsiTheme="majorBidi" w:cstheme="majorBidi"/>
          <w:color w:val="000000"/>
          <w:sz w:val="24"/>
          <w:szCs w:val="24"/>
          <w:shd w:val="clear" w:color="auto" w:fill="FFFFFF"/>
        </w:rPr>
        <w:t xml:space="preserve">. </w:t>
      </w:r>
      <w:proofErr w:type="spellStart"/>
      <w:r w:rsidRPr="00152ED9">
        <w:rPr>
          <w:rFonts w:asciiTheme="majorBidi" w:hAnsiTheme="majorBidi" w:cstheme="majorBidi"/>
          <w:color w:val="000000"/>
          <w:sz w:val="24"/>
          <w:szCs w:val="24"/>
          <w:shd w:val="clear" w:color="auto" w:fill="FFFFFF"/>
        </w:rPr>
        <w:t>doi</w:t>
      </w:r>
      <w:proofErr w:type="spellEnd"/>
      <w:r w:rsidRPr="00152ED9">
        <w:rPr>
          <w:rFonts w:asciiTheme="majorBidi" w:hAnsiTheme="majorBidi" w:cstheme="majorBidi"/>
          <w:color w:val="000000"/>
          <w:sz w:val="24"/>
          <w:szCs w:val="24"/>
          <w:shd w:val="clear" w:color="auto" w:fill="FFFFFF"/>
        </w:rPr>
        <w:t>: 10.1016/j.cegh.2019.06.013</w:t>
      </w:r>
    </w:p>
    <w:p w14:paraId="357E3646" w14:textId="16E3281D" w:rsidR="002B66C7" w:rsidRPr="00152ED9" w:rsidRDefault="002B66C7" w:rsidP="00A739E0">
      <w:pPr>
        <w:spacing w:line="480" w:lineRule="auto"/>
        <w:ind w:left="720" w:hanging="720"/>
        <w:rPr>
          <w:rFonts w:asciiTheme="majorBidi" w:hAnsiTheme="majorBidi" w:cstheme="majorBidi"/>
          <w:color w:val="000000"/>
          <w:sz w:val="24"/>
          <w:szCs w:val="24"/>
          <w:shd w:val="clear" w:color="auto" w:fill="FFFFFF"/>
        </w:rPr>
      </w:pPr>
      <w:r w:rsidRPr="00152ED9">
        <w:rPr>
          <w:rFonts w:asciiTheme="majorBidi" w:hAnsiTheme="majorBidi" w:cstheme="majorBidi"/>
          <w:color w:val="000000"/>
          <w:sz w:val="24"/>
          <w:szCs w:val="24"/>
          <w:shd w:val="clear" w:color="auto" w:fill="FFFFFF"/>
        </w:rPr>
        <w:t xml:space="preserve">Sabri, B., </w:t>
      </w:r>
      <w:proofErr w:type="spellStart"/>
      <w:r w:rsidRPr="00152ED9">
        <w:rPr>
          <w:rFonts w:asciiTheme="majorBidi" w:hAnsiTheme="majorBidi" w:cstheme="majorBidi"/>
          <w:color w:val="000000"/>
          <w:sz w:val="24"/>
          <w:szCs w:val="24"/>
          <w:shd w:val="clear" w:color="auto" w:fill="FFFFFF"/>
        </w:rPr>
        <w:t>Simonet</w:t>
      </w:r>
      <w:proofErr w:type="spellEnd"/>
      <w:r w:rsidRPr="00152ED9">
        <w:rPr>
          <w:rFonts w:asciiTheme="majorBidi" w:hAnsiTheme="majorBidi" w:cstheme="majorBidi"/>
          <w:color w:val="000000"/>
          <w:sz w:val="24"/>
          <w:szCs w:val="24"/>
          <w:shd w:val="clear" w:color="auto" w:fill="FFFFFF"/>
        </w:rPr>
        <w:t>, M., &amp; Campbell, J. (2018). Risk and protective factors of intimate partner violence among South Asian immigrant women and perceived need for services. </w:t>
      </w:r>
      <w:commentRangeStart w:id="51"/>
      <w:r w:rsidRPr="00152ED9">
        <w:rPr>
          <w:rFonts w:asciiTheme="majorBidi" w:hAnsiTheme="majorBidi" w:cstheme="majorBidi"/>
          <w:color w:val="000000"/>
          <w:sz w:val="24"/>
          <w:szCs w:val="24"/>
          <w:shd w:val="clear" w:color="auto" w:fill="FFFFFF"/>
        </w:rPr>
        <w:t xml:space="preserve">Cultural Diversity </w:t>
      </w:r>
      <w:proofErr w:type="gramStart"/>
      <w:r w:rsidRPr="00152ED9">
        <w:rPr>
          <w:rFonts w:asciiTheme="majorBidi" w:hAnsiTheme="majorBidi" w:cstheme="majorBidi"/>
          <w:color w:val="000000"/>
          <w:sz w:val="24"/>
          <w:szCs w:val="24"/>
          <w:shd w:val="clear" w:color="auto" w:fill="FFFFFF"/>
        </w:rPr>
        <w:t>And</w:t>
      </w:r>
      <w:proofErr w:type="gramEnd"/>
      <w:r w:rsidRPr="00152ED9">
        <w:rPr>
          <w:rFonts w:asciiTheme="majorBidi" w:hAnsiTheme="majorBidi" w:cstheme="majorBidi"/>
          <w:color w:val="000000"/>
          <w:sz w:val="24"/>
          <w:szCs w:val="24"/>
          <w:shd w:val="clear" w:color="auto" w:fill="FFFFFF"/>
        </w:rPr>
        <w:t xml:space="preserve"> Ethnic Minority Psychology</w:t>
      </w:r>
      <w:commentRangeEnd w:id="51"/>
      <w:r w:rsidR="00200D58">
        <w:rPr>
          <w:rStyle w:val="ab"/>
        </w:rPr>
        <w:commentReference w:id="51"/>
      </w:r>
      <w:r w:rsidRPr="00152ED9">
        <w:rPr>
          <w:rFonts w:asciiTheme="majorBidi" w:hAnsiTheme="majorBidi" w:cstheme="majorBidi"/>
          <w:color w:val="000000"/>
          <w:sz w:val="24"/>
          <w:szCs w:val="24"/>
          <w:shd w:val="clear" w:color="auto" w:fill="FFFFFF"/>
        </w:rPr>
        <w:t xml:space="preserve">, 24(3), 442-452. </w:t>
      </w:r>
      <w:proofErr w:type="spellStart"/>
      <w:r w:rsidR="001C65B5">
        <w:rPr>
          <w:rFonts w:asciiTheme="majorBidi" w:hAnsiTheme="majorBidi" w:cstheme="majorBidi"/>
          <w:color w:val="000000"/>
          <w:sz w:val="24"/>
          <w:szCs w:val="24"/>
          <w:shd w:val="clear" w:color="auto" w:fill="FFFFFF"/>
        </w:rPr>
        <w:t>doi</w:t>
      </w:r>
      <w:proofErr w:type="spellEnd"/>
      <w:r w:rsidR="001C65B5">
        <w:rPr>
          <w:rFonts w:asciiTheme="majorBidi" w:hAnsiTheme="majorBidi" w:cstheme="majorBidi"/>
          <w:color w:val="000000"/>
          <w:sz w:val="24"/>
          <w:szCs w:val="24"/>
          <w:shd w:val="clear" w:color="auto" w:fill="FFFFFF"/>
        </w:rPr>
        <w:t>: 10.1037/cdp0000189</w:t>
      </w:r>
    </w:p>
    <w:p w14:paraId="45F4F6FE" w14:textId="77777777" w:rsidR="001F00FF" w:rsidRPr="00152ED9" w:rsidRDefault="00AC0205" w:rsidP="00A739E0">
      <w:pPr>
        <w:spacing w:line="480" w:lineRule="auto"/>
        <w:ind w:left="720" w:hanging="720"/>
        <w:rPr>
          <w:rFonts w:asciiTheme="majorBidi" w:hAnsiTheme="majorBidi" w:cstheme="majorBidi"/>
          <w:color w:val="000000"/>
          <w:sz w:val="24"/>
          <w:szCs w:val="24"/>
          <w:shd w:val="clear" w:color="auto" w:fill="FFFFFF"/>
        </w:rPr>
      </w:pPr>
      <w:r w:rsidRPr="00152ED9">
        <w:rPr>
          <w:rFonts w:asciiTheme="majorBidi" w:hAnsiTheme="majorBidi" w:cstheme="majorBidi"/>
          <w:color w:val="000000"/>
          <w:sz w:val="24"/>
          <w:szCs w:val="24"/>
          <w:shd w:val="clear" w:color="auto" w:fill="FFFFFF"/>
        </w:rPr>
        <w:lastRenderedPageBreak/>
        <w:t xml:space="preserve">Stephenson, R., Winter, A., &amp; </w:t>
      </w:r>
      <w:proofErr w:type="spellStart"/>
      <w:r w:rsidRPr="00152ED9">
        <w:rPr>
          <w:rFonts w:asciiTheme="majorBidi" w:hAnsiTheme="majorBidi" w:cstheme="majorBidi"/>
          <w:color w:val="000000"/>
          <w:sz w:val="24"/>
          <w:szCs w:val="24"/>
          <w:shd w:val="clear" w:color="auto" w:fill="FFFFFF"/>
        </w:rPr>
        <w:t>Hindin</w:t>
      </w:r>
      <w:proofErr w:type="spellEnd"/>
      <w:r w:rsidRPr="00152ED9">
        <w:rPr>
          <w:rFonts w:asciiTheme="majorBidi" w:hAnsiTheme="majorBidi" w:cstheme="majorBidi"/>
          <w:color w:val="000000"/>
          <w:sz w:val="24"/>
          <w:szCs w:val="24"/>
          <w:shd w:val="clear" w:color="auto" w:fill="FFFFFF"/>
        </w:rPr>
        <w:t>, M. (2013). Frequency of Intimate Partner Violence and Rural Women’s Mental Health in Four Indian States. </w:t>
      </w:r>
      <w:r w:rsidRPr="00152ED9">
        <w:rPr>
          <w:rFonts w:asciiTheme="majorBidi" w:hAnsiTheme="majorBidi" w:cstheme="majorBidi"/>
          <w:i/>
          <w:iCs/>
          <w:color w:val="000000"/>
          <w:sz w:val="24"/>
          <w:szCs w:val="24"/>
          <w:shd w:val="clear" w:color="auto" w:fill="FFFFFF"/>
        </w:rPr>
        <w:t>Violence Against Women</w:t>
      </w:r>
      <w:r w:rsidRPr="00152ED9">
        <w:rPr>
          <w:rFonts w:asciiTheme="majorBidi" w:hAnsiTheme="majorBidi" w:cstheme="majorBidi"/>
          <w:color w:val="000000"/>
          <w:sz w:val="24"/>
          <w:szCs w:val="24"/>
          <w:shd w:val="clear" w:color="auto" w:fill="FFFFFF"/>
        </w:rPr>
        <w:t>, </w:t>
      </w:r>
      <w:r w:rsidRPr="00152ED9">
        <w:rPr>
          <w:rFonts w:asciiTheme="majorBidi" w:hAnsiTheme="majorBidi" w:cstheme="majorBidi"/>
          <w:i/>
          <w:iCs/>
          <w:color w:val="000000"/>
          <w:sz w:val="24"/>
          <w:szCs w:val="24"/>
          <w:shd w:val="clear" w:color="auto" w:fill="FFFFFF"/>
        </w:rPr>
        <w:t>19</w:t>
      </w:r>
      <w:r w:rsidRPr="00152ED9">
        <w:rPr>
          <w:rFonts w:asciiTheme="majorBidi" w:hAnsiTheme="majorBidi" w:cstheme="majorBidi"/>
          <w:color w:val="000000"/>
          <w:sz w:val="24"/>
          <w:szCs w:val="24"/>
          <w:shd w:val="clear" w:color="auto" w:fill="FFFFFF"/>
        </w:rPr>
        <w:t xml:space="preserve">(9), 1133-1150. </w:t>
      </w:r>
      <w:proofErr w:type="spellStart"/>
      <w:r w:rsidRPr="00152ED9">
        <w:rPr>
          <w:rFonts w:asciiTheme="majorBidi" w:hAnsiTheme="majorBidi" w:cstheme="majorBidi"/>
          <w:color w:val="000000"/>
          <w:sz w:val="24"/>
          <w:szCs w:val="24"/>
          <w:shd w:val="clear" w:color="auto" w:fill="FFFFFF"/>
        </w:rPr>
        <w:t>doi</w:t>
      </w:r>
      <w:proofErr w:type="spellEnd"/>
      <w:r w:rsidRPr="00152ED9">
        <w:rPr>
          <w:rFonts w:asciiTheme="majorBidi" w:hAnsiTheme="majorBidi" w:cstheme="majorBidi"/>
          <w:color w:val="000000"/>
          <w:sz w:val="24"/>
          <w:szCs w:val="24"/>
          <w:shd w:val="clear" w:color="auto" w:fill="FFFFFF"/>
        </w:rPr>
        <w:t>: 10.1177/1077801213501898</w:t>
      </w:r>
    </w:p>
    <w:p w14:paraId="61B446C3" w14:textId="77777777" w:rsidR="00A739E0" w:rsidRDefault="00A739E0">
      <w:pPr>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br w:type="page"/>
      </w:r>
    </w:p>
    <w:p w14:paraId="5C0B9489" w14:textId="77777777" w:rsidR="00837403" w:rsidRPr="00152ED9" w:rsidRDefault="00837403" w:rsidP="00A739E0">
      <w:pPr>
        <w:spacing w:line="480" w:lineRule="auto"/>
        <w:jc w:val="center"/>
        <w:rPr>
          <w:rFonts w:asciiTheme="majorBidi" w:hAnsiTheme="majorBidi" w:cstheme="majorBidi"/>
          <w:color w:val="000000"/>
          <w:sz w:val="24"/>
          <w:szCs w:val="24"/>
          <w:shd w:val="clear" w:color="auto" w:fill="FFFFFF"/>
        </w:rPr>
      </w:pPr>
      <w:r w:rsidRPr="00152ED9">
        <w:rPr>
          <w:rFonts w:asciiTheme="majorBidi" w:hAnsiTheme="majorBidi" w:cstheme="majorBidi"/>
          <w:color w:val="000000"/>
          <w:sz w:val="24"/>
          <w:szCs w:val="24"/>
          <w:shd w:val="clear" w:color="auto" w:fill="FFFFFF"/>
        </w:rPr>
        <w:lastRenderedPageBreak/>
        <w:t>Appendix</w:t>
      </w:r>
      <w:r w:rsidR="00A739E0">
        <w:rPr>
          <w:rFonts w:asciiTheme="majorBidi" w:hAnsiTheme="majorBidi" w:cstheme="majorBidi"/>
          <w:color w:val="000000"/>
          <w:sz w:val="24"/>
          <w:szCs w:val="24"/>
          <w:shd w:val="clear" w:color="auto" w:fill="FFFFFF"/>
        </w:rPr>
        <w:t xml:space="preserve"> A</w:t>
      </w:r>
    </w:p>
    <w:p w14:paraId="434E229D" w14:textId="77777777" w:rsidR="002D6706" w:rsidRDefault="002D6706" w:rsidP="00E8222C">
      <w:pPr>
        <w:spacing w:line="480" w:lineRule="auto"/>
        <w:rPr>
          <w:rFonts w:asciiTheme="majorBidi" w:hAnsiTheme="majorBidi" w:cstheme="majorBidi"/>
          <w:color w:val="000000"/>
          <w:sz w:val="24"/>
          <w:szCs w:val="24"/>
          <w:shd w:val="clear" w:color="auto" w:fill="FFFFFF"/>
        </w:rPr>
      </w:pPr>
      <w:r w:rsidRPr="00152ED9">
        <w:rPr>
          <w:rFonts w:asciiTheme="majorBidi" w:hAnsiTheme="majorBidi" w:cstheme="majorBidi"/>
          <w:color w:val="000000"/>
          <w:sz w:val="24"/>
          <w:szCs w:val="24"/>
          <w:shd w:val="clear" w:color="auto" w:fill="FFFFFF"/>
        </w:rPr>
        <w:t>The search engine used was Google and the search words used along with the results generated are as follows:</w:t>
      </w:r>
    </w:p>
    <w:tbl>
      <w:tblPr>
        <w:tblW w:w="7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1"/>
        <w:gridCol w:w="2421"/>
        <w:gridCol w:w="2421"/>
      </w:tblGrid>
      <w:tr w:rsidR="00A739E0" w14:paraId="1CA1204D" w14:textId="77777777" w:rsidTr="00F35BF2">
        <w:trPr>
          <w:trHeight w:val="281"/>
        </w:trPr>
        <w:tc>
          <w:tcPr>
            <w:tcW w:w="2421" w:type="dxa"/>
          </w:tcPr>
          <w:p w14:paraId="2792A885" w14:textId="77777777" w:rsidR="00A739E0" w:rsidRDefault="00A739E0" w:rsidP="00F35BF2">
            <w:pPr>
              <w:rPr>
                <w:b/>
              </w:rPr>
            </w:pPr>
            <w:r>
              <w:rPr>
                <w:b/>
              </w:rPr>
              <w:t>Database</w:t>
            </w:r>
          </w:p>
        </w:tc>
        <w:tc>
          <w:tcPr>
            <w:tcW w:w="2421" w:type="dxa"/>
          </w:tcPr>
          <w:p w14:paraId="4057B4BB" w14:textId="77777777" w:rsidR="00A739E0" w:rsidRDefault="00A739E0" w:rsidP="00F35BF2">
            <w:pPr>
              <w:rPr>
                <w:b/>
              </w:rPr>
            </w:pPr>
            <w:r>
              <w:rPr>
                <w:b/>
              </w:rPr>
              <w:t>Search Terms</w:t>
            </w:r>
          </w:p>
        </w:tc>
        <w:tc>
          <w:tcPr>
            <w:tcW w:w="2421" w:type="dxa"/>
          </w:tcPr>
          <w:p w14:paraId="7FBD4F88" w14:textId="77777777" w:rsidR="00A739E0" w:rsidRDefault="00A739E0" w:rsidP="00F35BF2">
            <w:pPr>
              <w:rPr>
                <w:b/>
              </w:rPr>
            </w:pPr>
            <w:r>
              <w:rPr>
                <w:b/>
              </w:rPr>
              <w:t>Results Yielded</w:t>
            </w:r>
          </w:p>
        </w:tc>
      </w:tr>
      <w:tr w:rsidR="00A739E0" w14:paraId="5DF63390" w14:textId="77777777" w:rsidTr="00F35BF2">
        <w:trPr>
          <w:trHeight w:val="579"/>
        </w:trPr>
        <w:tc>
          <w:tcPr>
            <w:tcW w:w="2421" w:type="dxa"/>
          </w:tcPr>
          <w:p w14:paraId="6C60E23E" w14:textId="77777777" w:rsidR="00A739E0" w:rsidRDefault="00A739E0" w:rsidP="00F35BF2">
            <w:r>
              <w:t>Google Scholar</w:t>
            </w:r>
          </w:p>
        </w:tc>
        <w:tc>
          <w:tcPr>
            <w:tcW w:w="2421" w:type="dxa"/>
          </w:tcPr>
          <w:p w14:paraId="5BD44E2C" w14:textId="77777777" w:rsidR="00A739E0" w:rsidRDefault="00A739E0" w:rsidP="00F35BF2">
            <w:r>
              <w:t>Intimate Partner Violence, Asia</w:t>
            </w:r>
          </w:p>
        </w:tc>
        <w:tc>
          <w:tcPr>
            <w:tcW w:w="2421" w:type="dxa"/>
          </w:tcPr>
          <w:p w14:paraId="7AC7CC51" w14:textId="77777777" w:rsidR="00A739E0" w:rsidRDefault="00A739E0" w:rsidP="00F35BF2">
            <w:r>
              <w:t>## 27,600,000 results</w:t>
            </w:r>
          </w:p>
        </w:tc>
      </w:tr>
      <w:tr w:rsidR="00A739E0" w14:paraId="22093623" w14:textId="77777777" w:rsidTr="00F35BF2">
        <w:trPr>
          <w:trHeight w:val="877"/>
        </w:trPr>
        <w:tc>
          <w:tcPr>
            <w:tcW w:w="2421" w:type="dxa"/>
          </w:tcPr>
          <w:p w14:paraId="49250A22" w14:textId="77777777" w:rsidR="00A739E0" w:rsidRDefault="00A739E0" w:rsidP="00F35BF2">
            <w:r>
              <w:t>Google Scholar</w:t>
            </w:r>
          </w:p>
        </w:tc>
        <w:tc>
          <w:tcPr>
            <w:tcW w:w="2421" w:type="dxa"/>
          </w:tcPr>
          <w:p w14:paraId="2D0286A1" w14:textId="77777777" w:rsidR="00A739E0" w:rsidRDefault="00A739E0" w:rsidP="00F35BF2">
            <w:r>
              <w:t>Frequency, Intimate Partner Violence, Women’s mental health</w:t>
            </w:r>
          </w:p>
        </w:tc>
        <w:tc>
          <w:tcPr>
            <w:tcW w:w="2421" w:type="dxa"/>
          </w:tcPr>
          <w:p w14:paraId="54F3A4E1" w14:textId="77777777" w:rsidR="00A739E0" w:rsidRDefault="00A739E0" w:rsidP="00F35BF2">
            <w:r>
              <w:t>## 65,300,000 results</w:t>
            </w:r>
          </w:p>
        </w:tc>
      </w:tr>
      <w:tr w:rsidR="00A739E0" w14:paraId="2D447526" w14:textId="77777777" w:rsidTr="00F35BF2">
        <w:trPr>
          <w:trHeight w:val="861"/>
        </w:trPr>
        <w:tc>
          <w:tcPr>
            <w:tcW w:w="2421" w:type="dxa"/>
          </w:tcPr>
          <w:p w14:paraId="566EB3DB" w14:textId="77777777" w:rsidR="00A739E0" w:rsidRDefault="00A739E0" w:rsidP="00F35BF2">
            <w:r>
              <w:t>Google Scholar</w:t>
            </w:r>
          </w:p>
        </w:tc>
        <w:tc>
          <w:tcPr>
            <w:tcW w:w="2421" w:type="dxa"/>
          </w:tcPr>
          <w:p w14:paraId="6FF6BBE9" w14:textId="77777777" w:rsidR="00A739E0" w:rsidRDefault="00A739E0" w:rsidP="00F35BF2">
            <w:commentRangeStart w:id="52"/>
            <w:r>
              <w:t>Impact on mental health, intimate partner violence, Asia</w:t>
            </w:r>
          </w:p>
        </w:tc>
        <w:tc>
          <w:tcPr>
            <w:tcW w:w="2421" w:type="dxa"/>
          </w:tcPr>
          <w:p w14:paraId="6793D44D" w14:textId="77777777" w:rsidR="00A739E0" w:rsidRDefault="00A739E0" w:rsidP="00F35BF2">
            <w:commentRangeStart w:id="53"/>
            <w:r>
              <w:t>## 47,800,000 results</w:t>
            </w:r>
            <w:commentRangeEnd w:id="52"/>
            <w:r w:rsidR="00200D58">
              <w:rPr>
                <w:rStyle w:val="ab"/>
              </w:rPr>
              <w:commentReference w:id="52"/>
            </w:r>
            <w:commentRangeEnd w:id="53"/>
            <w:r w:rsidR="00D10EFE">
              <w:rPr>
                <w:rStyle w:val="ab"/>
              </w:rPr>
              <w:commentReference w:id="53"/>
            </w:r>
          </w:p>
        </w:tc>
      </w:tr>
    </w:tbl>
    <w:p w14:paraId="364F1137" w14:textId="77777777" w:rsidR="00A739E0" w:rsidRPr="00152ED9" w:rsidRDefault="00A739E0" w:rsidP="00E8222C">
      <w:pPr>
        <w:spacing w:line="480" w:lineRule="auto"/>
        <w:rPr>
          <w:rFonts w:asciiTheme="majorBidi" w:hAnsiTheme="majorBidi" w:cstheme="majorBidi"/>
          <w:color w:val="000000"/>
          <w:sz w:val="24"/>
          <w:szCs w:val="24"/>
          <w:shd w:val="clear" w:color="auto" w:fill="FFFFFF"/>
        </w:rPr>
      </w:pPr>
    </w:p>
    <w:p w14:paraId="12543FBA" w14:textId="77777777" w:rsidR="005D75D5" w:rsidRPr="00152ED9" w:rsidRDefault="005D75D5" w:rsidP="00E8222C">
      <w:pPr>
        <w:spacing w:line="480" w:lineRule="auto"/>
        <w:rPr>
          <w:rFonts w:asciiTheme="majorBidi" w:hAnsiTheme="majorBidi" w:cstheme="majorBidi"/>
          <w:sz w:val="24"/>
          <w:szCs w:val="24"/>
        </w:rPr>
      </w:pPr>
    </w:p>
    <w:sectPr w:rsidR="005D75D5" w:rsidRPr="00152ED9" w:rsidSect="002E1CED">
      <w:headerReference w:type="even" r:id="rId10"/>
      <w:headerReference w:type="default" r:id="rId11"/>
      <w:headerReference w:type="first" r:id="rId12"/>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ric Boorman" w:date="2020-02-19T13:58:00Z" w:initials="EB">
    <w:p w14:paraId="720AF176" w14:textId="6E7D0DE9" w:rsidR="00D10EFE" w:rsidRDefault="00CD7268" w:rsidP="00CD7268">
      <w:pPr>
        <w:pStyle w:val="ac"/>
      </w:pPr>
      <w:r>
        <w:rPr>
          <w:rStyle w:val="ab"/>
        </w:rPr>
        <w:annotationRef/>
      </w:r>
      <w:r w:rsidR="00D10EFE">
        <w:t xml:space="preserve">Excellent paper.  It is very clear what you are looking at and why.  A few points could be repeated earlier in the paper and a few nuances need to be clarified.  Hypotheses need to be adjusted so that each hypothesis has just 1 IV and just 1 DV.  </w:t>
      </w:r>
    </w:p>
    <w:p w14:paraId="715A08C8" w14:textId="77777777" w:rsidR="00D10EFE" w:rsidRDefault="00D10EFE" w:rsidP="00CD7268">
      <w:pPr>
        <w:pStyle w:val="ac"/>
      </w:pPr>
    </w:p>
    <w:p w14:paraId="539C53D1" w14:textId="28DE406B" w:rsidR="00CD7268" w:rsidRDefault="00CD7268" w:rsidP="00CD7268">
      <w:pPr>
        <w:pStyle w:val="ac"/>
      </w:pPr>
      <w:r>
        <w:t>Title- 1/1</w:t>
      </w:r>
    </w:p>
    <w:p w14:paraId="2F485C82" w14:textId="501ACF23" w:rsidR="00CD7268" w:rsidRDefault="00CD7268" w:rsidP="00CD7268">
      <w:pPr>
        <w:pStyle w:val="ac"/>
      </w:pPr>
      <w:r>
        <w:t>Introduction- 4/4</w:t>
      </w:r>
    </w:p>
    <w:p w14:paraId="0611AA11" w14:textId="17BC3E8D" w:rsidR="00CD7268" w:rsidRDefault="00CD7268" w:rsidP="00CD7268">
      <w:pPr>
        <w:pStyle w:val="ac"/>
      </w:pPr>
      <w:r>
        <w:t xml:space="preserve">Literature Review- </w:t>
      </w:r>
      <w:r w:rsidR="00D10EFE">
        <w:t>8</w:t>
      </w:r>
      <w:r>
        <w:t>/8</w:t>
      </w:r>
    </w:p>
    <w:p w14:paraId="6EB6028C" w14:textId="35DE5597" w:rsidR="00CD7268" w:rsidRDefault="00CD7268" w:rsidP="00CD7268">
      <w:pPr>
        <w:pStyle w:val="ac"/>
      </w:pPr>
      <w:r>
        <w:t xml:space="preserve">Research Focus- </w:t>
      </w:r>
      <w:r w:rsidR="00D10EFE">
        <w:t>7</w:t>
      </w:r>
      <w:r>
        <w:t>/8</w:t>
      </w:r>
    </w:p>
    <w:p w14:paraId="578CB3C9" w14:textId="0BD99964" w:rsidR="00CD7268" w:rsidRDefault="00CD7268" w:rsidP="00CD7268">
      <w:pPr>
        <w:pStyle w:val="ac"/>
      </w:pPr>
      <w:proofErr w:type="gramStart"/>
      <w:r>
        <w:t>Other</w:t>
      </w:r>
      <w:proofErr w:type="gramEnd"/>
      <w:r>
        <w:t xml:space="preserve"> elements- </w:t>
      </w:r>
      <w:r w:rsidR="00D10EFE">
        <w:t>4</w:t>
      </w:r>
      <w:r>
        <w:t>/4</w:t>
      </w:r>
    </w:p>
    <w:p w14:paraId="1C8B3D92" w14:textId="5D9B72BF" w:rsidR="00CD7268" w:rsidRDefault="00CD7268" w:rsidP="00CD7268">
      <w:pPr>
        <w:pStyle w:val="ac"/>
      </w:pPr>
      <w:r>
        <w:t xml:space="preserve">Total- </w:t>
      </w:r>
      <w:r w:rsidR="00D10EFE">
        <w:t>24</w:t>
      </w:r>
      <w:r>
        <w:t>/25</w:t>
      </w:r>
    </w:p>
  </w:comment>
  <w:comment w:id="1" w:author="Eric Boorman" w:date="2020-02-19T13:58:00Z" w:initials="EB">
    <w:p w14:paraId="11A14B10" w14:textId="77777777" w:rsidR="00CD7268" w:rsidRDefault="00CD7268" w:rsidP="00CD7268">
      <w:pPr>
        <w:pStyle w:val="ac"/>
      </w:pPr>
      <w:r>
        <w:rPr>
          <w:rStyle w:val="ab"/>
        </w:rPr>
        <w:annotationRef/>
      </w:r>
      <w:r>
        <w:t>Running Header should match the header used on page 2.</w:t>
      </w:r>
    </w:p>
    <w:p w14:paraId="73CD8719" w14:textId="77777777" w:rsidR="00CD7268" w:rsidRDefault="00CD7268" w:rsidP="00CD7268">
      <w:pPr>
        <w:pStyle w:val="ac"/>
      </w:pPr>
      <w:r>
        <w:t>This should read</w:t>
      </w:r>
    </w:p>
    <w:p w14:paraId="09443E0A" w14:textId="11F2F8E1" w:rsidR="00CD7268" w:rsidRDefault="00CD7268" w:rsidP="00CD7268">
      <w:pPr>
        <w:pStyle w:val="ac"/>
      </w:pPr>
      <w:r>
        <w:t>Running Head: INTIMATE PARTNER VIOLENCE AND ASIAN WOMEN</w:t>
      </w:r>
    </w:p>
  </w:comment>
  <w:comment w:id="2" w:author="Eric Boorman" w:date="2020-02-19T13:59:00Z" w:initials="EB">
    <w:p w14:paraId="145A1F2F" w14:textId="77777777" w:rsidR="00CD7268" w:rsidRDefault="00CD7268">
      <w:pPr>
        <w:pStyle w:val="ac"/>
      </w:pPr>
      <w:r>
        <w:rPr>
          <w:rStyle w:val="ab"/>
        </w:rPr>
        <w:annotationRef/>
      </w:r>
      <w:r>
        <w:t>Very clear title.  The main variable and sample is very clear.  Title could be revised to include the more specific IVs and DVs.</w:t>
      </w:r>
    </w:p>
    <w:p w14:paraId="7435BC27" w14:textId="0D96E694" w:rsidR="00CD7268" w:rsidRDefault="00CD7268">
      <w:pPr>
        <w:pStyle w:val="ac"/>
      </w:pPr>
      <w:r>
        <w:t>Title- 1/1</w:t>
      </w:r>
    </w:p>
  </w:comment>
  <w:comment w:id="3" w:author="Eric Boorman" w:date="2020-02-19T14:00:00Z" w:initials="EB">
    <w:p w14:paraId="534AB9DB" w14:textId="170995F4" w:rsidR="00CD7268" w:rsidRDefault="00CD7268">
      <w:pPr>
        <w:pStyle w:val="ac"/>
      </w:pPr>
      <w:r>
        <w:rPr>
          <w:rStyle w:val="ab"/>
        </w:rPr>
        <w:annotationRef/>
      </w:r>
      <w:r>
        <w:t>bolded</w:t>
      </w:r>
    </w:p>
  </w:comment>
  <w:comment w:id="4" w:author="Eric Boorman" w:date="2020-02-19T14:00:00Z" w:initials="EB">
    <w:p w14:paraId="65CA7320" w14:textId="5A320B7C" w:rsidR="00CD7268" w:rsidRDefault="00CD7268">
      <w:pPr>
        <w:pStyle w:val="ac"/>
      </w:pPr>
      <w:r>
        <w:rPr>
          <w:rStyle w:val="ab"/>
        </w:rPr>
        <w:annotationRef/>
      </w:r>
      <w:r>
        <w:t>delete</w:t>
      </w:r>
    </w:p>
  </w:comment>
  <w:comment w:id="5" w:author="Eric Boorman" w:date="2020-02-19T14:01:00Z" w:initials="EB">
    <w:p w14:paraId="25A21D69" w14:textId="77777777" w:rsidR="00CD7268" w:rsidRDefault="00CD7268">
      <w:pPr>
        <w:pStyle w:val="ac"/>
      </w:pPr>
      <w:r>
        <w:rPr>
          <w:rStyle w:val="ab"/>
        </w:rPr>
        <w:annotationRef/>
      </w:r>
      <w:r>
        <w:t xml:space="preserve">Year.  </w:t>
      </w:r>
    </w:p>
    <w:p w14:paraId="31427D98" w14:textId="1F3B9332" w:rsidR="00CD7268" w:rsidRDefault="00CD7268">
      <w:pPr>
        <w:pStyle w:val="ac"/>
      </w:pPr>
      <w:r>
        <w:t xml:space="preserve">The phrase “and colleagues” is typically used after the article was discussed for the first time.  </w:t>
      </w:r>
    </w:p>
  </w:comment>
  <w:comment w:id="6" w:author="Eric Boorman" w:date="2020-02-19T14:02:00Z" w:initials="EB">
    <w:p w14:paraId="3B7ED1BE" w14:textId="77777777" w:rsidR="00CD7268" w:rsidRDefault="00CD7268">
      <w:pPr>
        <w:pStyle w:val="ac"/>
      </w:pPr>
      <w:r>
        <w:rPr>
          <w:rStyle w:val="ab"/>
        </w:rPr>
        <w:annotationRef/>
      </w:r>
      <w:r>
        <w:t xml:space="preserve">Examples.  </w:t>
      </w:r>
    </w:p>
    <w:p w14:paraId="4B8A9A37" w14:textId="0867A56D" w:rsidR="00CD7268" w:rsidRDefault="00CD7268">
      <w:pPr>
        <w:pStyle w:val="ac"/>
      </w:pPr>
      <w:r>
        <w:t>(e.g., ____________________)</w:t>
      </w:r>
    </w:p>
  </w:comment>
  <w:comment w:id="7" w:author="Eric Boorman" w:date="2020-02-19T14:02:00Z" w:initials="EB">
    <w:p w14:paraId="0B41ECBD" w14:textId="76758BE2" w:rsidR="00CD7268" w:rsidRDefault="00CD7268">
      <w:pPr>
        <w:pStyle w:val="ac"/>
      </w:pPr>
      <w:r>
        <w:rPr>
          <w:rStyle w:val="ab"/>
        </w:rPr>
        <w:annotationRef/>
      </w:r>
      <w:r>
        <w:t xml:space="preserve">Occurs might be a better phraseology given the wide array of reports.  Prevalent might suggest that a majority of people experience something.  </w:t>
      </w:r>
    </w:p>
  </w:comment>
  <w:comment w:id="8" w:author="Eric Boorman" w:date="2020-02-19T14:03:00Z" w:initials="EB">
    <w:p w14:paraId="4D4AF675" w14:textId="77777777" w:rsidR="00CD7268" w:rsidRDefault="00CD7268">
      <w:pPr>
        <w:pStyle w:val="ac"/>
      </w:pPr>
      <w:r>
        <w:rPr>
          <w:rStyle w:val="ab"/>
        </w:rPr>
        <w:annotationRef/>
      </w:r>
      <w:r>
        <w:t xml:space="preserve">Tie everything together.  </w:t>
      </w:r>
    </w:p>
    <w:p w14:paraId="0E9DF30A" w14:textId="77777777" w:rsidR="00CD7268" w:rsidRDefault="00CD7268">
      <w:pPr>
        <w:pStyle w:val="ac"/>
      </w:pPr>
      <w:r>
        <w:t>Given that social workers are critical in this area, it is important for social workers to be knowledgeable about IPV</w:t>
      </w:r>
    </w:p>
    <w:p w14:paraId="47B1625D" w14:textId="77777777" w:rsidR="00CD7268" w:rsidRDefault="00CD7268">
      <w:pPr>
        <w:pStyle w:val="ac"/>
      </w:pPr>
      <w:r>
        <w:t xml:space="preserve">(or some other phraseology). </w:t>
      </w:r>
    </w:p>
    <w:p w14:paraId="16845A9C" w14:textId="2A98EC63" w:rsidR="00CD7268" w:rsidRDefault="00CD7268">
      <w:pPr>
        <w:pStyle w:val="ac"/>
      </w:pPr>
    </w:p>
  </w:comment>
  <w:comment w:id="9" w:author="Eric Boorman" w:date="2020-02-19T14:04:00Z" w:initials="EB">
    <w:p w14:paraId="4ECE129D" w14:textId="77777777" w:rsidR="00CD7268" w:rsidRDefault="00CD7268">
      <w:pPr>
        <w:pStyle w:val="ac"/>
      </w:pPr>
      <w:r>
        <w:rPr>
          <w:rStyle w:val="ab"/>
        </w:rPr>
        <w:annotationRef/>
      </w:r>
      <w:r>
        <w:t xml:space="preserve">Very strong introduction.  The rational for the study is clear and implications are well established.  </w:t>
      </w:r>
    </w:p>
    <w:p w14:paraId="7B175FCD" w14:textId="14851246" w:rsidR="00CD7268" w:rsidRDefault="00CD7268">
      <w:pPr>
        <w:pStyle w:val="ac"/>
      </w:pPr>
      <w:r>
        <w:t>Introduction- 4/4</w:t>
      </w:r>
    </w:p>
  </w:comment>
  <w:comment w:id="10" w:author="Eric Boorman" w:date="2020-02-19T14:04:00Z" w:initials="EB">
    <w:p w14:paraId="7A2DF937" w14:textId="4188EBB6" w:rsidR="00CD7268" w:rsidRDefault="00CD7268">
      <w:pPr>
        <w:pStyle w:val="ac"/>
      </w:pPr>
      <w:r>
        <w:rPr>
          <w:rStyle w:val="ab"/>
        </w:rPr>
        <w:annotationRef/>
      </w:r>
      <w:r>
        <w:t xml:space="preserve">Header is not indented.  </w:t>
      </w:r>
    </w:p>
  </w:comment>
  <w:comment w:id="11" w:author="Eric Boorman" w:date="2020-02-19T14:06:00Z" w:initials="EB">
    <w:p w14:paraId="1C638881" w14:textId="011CCD00" w:rsidR="00CD7268" w:rsidRDefault="00CD7268">
      <w:pPr>
        <w:pStyle w:val="ac"/>
      </w:pPr>
      <w:r>
        <w:rPr>
          <w:rStyle w:val="ab"/>
        </w:rPr>
        <w:annotationRef/>
      </w:r>
      <w:r>
        <w:t>I would recommend not using the word like.</w:t>
      </w:r>
    </w:p>
  </w:comment>
  <w:comment w:id="12" w:author="Eric Boorman" w:date="2020-02-19T14:05:00Z" w:initials="EB">
    <w:p w14:paraId="2F894509" w14:textId="74E7EE86" w:rsidR="00CD7268" w:rsidRDefault="00CD7268">
      <w:pPr>
        <w:pStyle w:val="ac"/>
      </w:pPr>
      <w:r>
        <w:rPr>
          <w:rStyle w:val="ab"/>
        </w:rPr>
        <w:annotationRef/>
      </w:r>
      <w:r>
        <w:t>IPV</w:t>
      </w:r>
    </w:p>
  </w:comment>
  <w:comment w:id="13" w:author="Eric Boorman" w:date="2020-02-19T14:06:00Z" w:initials="EB">
    <w:p w14:paraId="51A9D20E" w14:textId="6D777E60" w:rsidR="00CD7268" w:rsidRDefault="00CD7268">
      <w:pPr>
        <w:pStyle w:val="ac"/>
      </w:pPr>
      <w:r>
        <w:rPr>
          <w:rStyle w:val="ab"/>
        </w:rPr>
        <w:annotationRef/>
      </w:r>
      <w:r>
        <w:t>Mental health (e.g., depression, anxiety)</w:t>
      </w:r>
    </w:p>
  </w:comment>
  <w:comment w:id="14" w:author="Eric Boorman" w:date="2020-02-19T14:06:00Z" w:initials="EB">
    <w:p w14:paraId="48F13671" w14:textId="788598DF" w:rsidR="00CD7268" w:rsidRDefault="00CD7268">
      <w:pPr>
        <w:pStyle w:val="ac"/>
      </w:pPr>
      <w:r>
        <w:rPr>
          <w:rStyle w:val="ab"/>
        </w:rPr>
        <w:annotationRef/>
      </w:r>
      <w:r>
        <w:t>Delete this word</w:t>
      </w:r>
    </w:p>
  </w:comment>
  <w:comment w:id="15" w:author="Eric Boorman" w:date="2020-02-19T14:07:00Z" w:initials="EB">
    <w:p w14:paraId="38468ED6" w14:textId="5EB88706" w:rsidR="00CD7268" w:rsidRDefault="00CD7268">
      <w:pPr>
        <w:pStyle w:val="ac"/>
      </w:pPr>
      <w:r>
        <w:rPr>
          <w:rStyle w:val="ab"/>
        </w:rPr>
        <w:annotationRef/>
      </w:r>
      <w:r>
        <w:t xml:space="preserve">IPV.  Acronym is already established, so use the acronym.  </w:t>
      </w:r>
    </w:p>
  </w:comment>
  <w:comment w:id="16" w:author="Eric Boorman" w:date="2020-02-19T14:08:00Z" w:initials="EB">
    <w:p w14:paraId="1C380916" w14:textId="14BE5E84" w:rsidR="00CD7268" w:rsidRDefault="00CD7268">
      <w:pPr>
        <w:pStyle w:val="ac"/>
      </w:pPr>
      <w:r>
        <w:rPr>
          <w:rStyle w:val="ab"/>
        </w:rPr>
        <w:annotationRef/>
      </w:r>
      <w:r>
        <w:t>Write out and</w:t>
      </w:r>
    </w:p>
  </w:comment>
  <w:comment w:id="17" w:author="Eric Boorman" w:date="2020-02-19T14:08:00Z" w:initials="EB">
    <w:p w14:paraId="663CADB7" w14:textId="4D5F4B82" w:rsidR="00CD7268" w:rsidRDefault="00CD7268">
      <w:pPr>
        <w:pStyle w:val="ac"/>
      </w:pPr>
      <w:r>
        <w:rPr>
          <w:rStyle w:val="ab"/>
        </w:rPr>
        <w:annotationRef/>
      </w:r>
      <w:r>
        <w:t>Good citation</w:t>
      </w:r>
    </w:p>
  </w:comment>
  <w:comment w:id="18" w:author="Eric Boorman" w:date="2020-02-19T14:08:00Z" w:initials="EB">
    <w:p w14:paraId="5BE0A06D" w14:textId="668AD775" w:rsidR="00CD7268" w:rsidRDefault="00CD7268">
      <w:pPr>
        <w:pStyle w:val="ac"/>
      </w:pPr>
      <w:r>
        <w:rPr>
          <w:rStyle w:val="ab"/>
        </w:rPr>
        <w:annotationRef/>
      </w:r>
      <w:r>
        <w:t>IPV</w:t>
      </w:r>
    </w:p>
  </w:comment>
  <w:comment w:id="19" w:author="Eric Boorman" w:date="2020-02-19T14:09:00Z" w:initials="EB">
    <w:p w14:paraId="7778A44D" w14:textId="0395DECE" w:rsidR="00CD7268" w:rsidRDefault="00CD7268">
      <w:pPr>
        <w:pStyle w:val="ac"/>
      </w:pPr>
      <w:r>
        <w:rPr>
          <w:rStyle w:val="ab"/>
        </w:rPr>
        <w:annotationRef/>
      </w:r>
      <w:r>
        <w:t>Which is located in ________________</w:t>
      </w:r>
    </w:p>
  </w:comment>
  <w:comment w:id="20" w:author="Eric Boorman" w:date="2020-02-19T14:09:00Z" w:initials="EB">
    <w:p w14:paraId="279126C8" w14:textId="23D66CCA" w:rsidR="00CD7268" w:rsidRDefault="00CD7268">
      <w:pPr>
        <w:pStyle w:val="ac"/>
      </w:pPr>
      <w:r>
        <w:rPr>
          <w:rStyle w:val="ab"/>
        </w:rPr>
        <w:annotationRef/>
      </w:r>
      <w:r>
        <w:t xml:space="preserve">Number of participants doesn’t’ seem relevant to this study.  This can be removed.  </w:t>
      </w:r>
    </w:p>
  </w:comment>
  <w:comment w:id="21" w:author="Eric Boorman" w:date="2020-02-19T14:10:00Z" w:initials="EB">
    <w:p w14:paraId="741845CA" w14:textId="7739A03B" w:rsidR="00200D58" w:rsidRDefault="00200D58">
      <w:pPr>
        <w:pStyle w:val="ac"/>
      </w:pPr>
      <w:r>
        <w:rPr>
          <w:rStyle w:val="ab"/>
        </w:rPr>
        <w:annotationRef/>
      </w:r>
      <w:r>
        <w:t xml:space="preserve">Delete.  One is implied.  </w:t>
      </w:r>
    </w:p>
  </w:comment>
  <w:comment w:id="22" w:author="Eric Boorman" w:date="2020-02-19T14:10:00Z" w:initials="EB">
    <w:p w14:paraId="1D630360" w14:textId="37774F33" w:rsidR="00200D58" w:rsidRDefault="00200D58">
      <w:pPr>
        <w:pStyle w:val="ac"/>
      </w:pPr>
      <w:r>
        <w:rPr>
          <w:rStyle w:val="ab"/>
        </w:rPr>
        <w:annotationRef/>
      </w:r>
      <w:r>
        <w:t>IPV</w:t>
      </w:r>
    </w:p>
  </w:comment>
  <w:comment w:id="23" w:author="Eric Boorman" w:date="2020-02-19T14:11:00Z" w:initials="EB">
    <w:p w14:paraId="772622C1" w14:textId="5F21D59D" w:rsidR="00200D58" w:rsidRDefault="00200D58">
      <w:pPr>
        <w:pStyle w:val="ac"/>
      </w:pPr>
      <w:r>
        <w:rPr>
          <w:rStyle w:val="ab"/>
        </w:rPr>
        <w:annotationRef/>
      </w:r>
      <w:r>
        <w:t xml:space="preserve">Excellent clarification of the effect of education.  </w:t>
      </w:r>
    </w:p>
  </w:comment>
  <w:comment w:id="24" w:author="Eric Boorman" w:date="2020-02-19T14:11:00Z" w:initials="EB">
    <w:p w14:paraId="78C4E6D9" w14:textId="2B7B5736" w:rsidR="00200D58" w:rsidRDefault="00200D58">
      <w:pPr>
        <w:pStyle w:val="ac"/>
      </w:pPr>
      <w:r>
        <w:rPr>
          <w:rStyle w:val="ab"/>
        </w:rPr>
        <w:annotationRef/>
      </w:r>
      <w:r>
        <w:t>IPV</w:t>
      </w:r>
    </w:p>
  </w:comment>
  <w:comment w:id="25" w:author="Eric Boorman" w:date="2020-02-19T14:11:00Z" w:initials="EB">
    <w:p w14:paraId="35CD8770" w14:textId="45AEAF7F" w:rsidR="00200D58" w:rsidRDefault="00200D58">
      <w:pPr>
        <w:pStyle w:val="ac"/>
      </w:pPr>
      <w:r>
        <w:rPr>
          <w:rStyle w:val="ab"/>
        </w:rPr>
        <w:annotationRef/>
      </w:r>
      <w:r>
        <w:t>IPV</w:t>
      </w:r>
    </w:p>
  </w:comment>
  <w:comment w:id="26" w:author="Eric Boorman" w:date="2020-02-19T14:12:00Z" w:initials="EB">
    <w:p w14:paraId="203B4906" w14:textId="77777777" w:rsidR="00200D58" w:rsidRDefault="00200D58">
      <w:pPr>
        <w:pStyle w:val="ac"/>
      </w:pPr>
      <w:r>
        <w:rPr>
          <w:rStyle w:val="ab"/>
        </w:rPr>
        <w:annotationRef/>
      </w:r>
      <w:r>
        <w:t xml:space="preserve">Which is located in __________________.  </w:t>
      </w:r>
    </w:p>
    <w:p w14:paraId="71D40DEA" w14:textId="63E288AB" w:rsidR="00200D58" w:rsidRDefault="00200D58">
      <w:pPr>
        <w:pStyle w:val="ac"/>
      </w:pPr>
      <w:r>
        <w:t xml:space="preserve">Specifying contents can help the reader know that you are focusing in on Asian populations.  </w:t>
      </w:r>
    </w:p>
  </w:comment>
  <w:comment w:id="27" w:author="Eric Boorman" w:date="2020-02-19T14:11:00Z" w:initials="EB">
    <w:p w14:paraId="598F6697" w14:textId="4D3B2A56" w:rsidR="00200D58" w:rsidRDefault="00200D58">
      <w:pPr>
        <w:pStyle w:val="ac"/>
      </w:pPr>
      <w:r>
        <w:rPr>
          <w:rStyle w:val="ab"/>
        </w:rPr>
        <w:annotationRef/>
      </w:r>
      <w:r>
        <w:t xml:space="preserve">Can remove number of </w:t>
      </w:r>
      <w:proofErr w:type="spellStart"/>
      <w:r>
        <w:t>participats</w:t>
      </w:r>
      <w:proofErr w:type="spellEnd"/>
      <w:r>
        <w:t xml:space="preserve">.  </w:t>
      </w:r>
    </w:p>
  </w:comment>
  <w:comment w:id="28" w:author="Eric Boorman" w:date="2020-02-19T14:12:00Z" w:initials="EB">
    <w:p w14:paraId="04A1FBE4" w14:textId="1459BE1B" w:rsidR="00200D58" w:rsidRDefault="00200D58">
      <w:pPr>
        <w:pStyle w:val="ac"/>
      </w:pPr>
      <w:r>
        <w:rPr>
          <w:rStyle w:val="ab"/>
        </w:rPr>
        <w:annotationRef/>
      </w:r>
      <w:r>
        <w:t>Examples- e.g., broken bones, hospitalization, etc.,</w:t>
      </w:r>
    </w:p>
  </w:comment>
  <w:comment w:id="29" w:author="Eric Boorman" w:date="2020-02-19T14:13:00Z" w:initials="EB">
    <w:p w14:paraId="51DEC296" w14:textId="2D485A5E" w:rsidR="00200D58" w:rsidRDefault="00200D58">
      <w:pPr>
        <w:pStyle w:val="ac"/>
      </w:pPr>
      <w:r>
        <w:rPr>
          <w:rStyle w:val="ab"/>
        </w:rPr>
        <w:annotationRef/>
      </w:r>
      <w:r>
        <w:t xml:space="preserve">When highlighting scales in a study like this, state here why the scales are important.  Are these scales bad measures?  Or do </w:t>
      </w:r>
      <w:proofErr w:type="spellStart"/>
      <w:r>
        <w:t>diggerent</w:t>
      </w:r>
      <w:proofErr w:type="spellEnd"/>
      <w:r>
        <w:t xml:space="preserve"> scales yield different results</w:t>
      </w:r>
    </w:p>
  </w:comment>
  <w:comment w:id="30" w:author="Eric Boorman" w:date="2020-02-19T14:13:00Z" w:initials="EB">
    <w:p w14:paraId="4BBF8EA8" w14:textId="6DC7BD52" w:rsidR="00200D58" w:rsidRDefault="00200D58">
      <w:pPr>
        <w:pStyle w:val="ac"/>
      </w:pPr>
      <w:r>
        <w:rPr>
          <w:rStyle w:val="ab"/>
        </w:rPr>
        <w:annotationRef/>
      </w:r>
      <w:r>
        <w:t xml:space="preserve">Excellent clarification.  This really connects the countries to the group you are interested in researching.  </w:t>
      </w:r>
    </w:p>
  </w:comment>
  <w:comment w:id="31" w:author="Eric Boorman" w:date="2020-02-19T14:16:00Z" w:initials="EB">
    <w:p w14:paraId="4CF2E704" w14:textId="2A1C3525" w:rsidR="00200D58" w:rsidRDefault="00200D58">
      <w:pPr>
        <w:pStyle w:val="ac"/>
      </w:pPr>
      <w:r>
        <w:rPr>
          <w:rStyle w:val="ab"/>
        </w:rPr>
        <w:annotationRef/>
      </w:r>
      <w:r>
        <w:rPr>
          <w:rStyle w:val="ab"/>
        </w:rPr>
        <w:t xml:space="preserve">Period should be moved.  This would be a good place to bring up a limit and transition into the next paragraph.  Although research has focused on Asian women in Asian countries, researcher has not sufficiently explored IPV among Asian women living in America.  </w:t>
      </w:r>
    </w:p>
  </w:comment>
  <w:comment w:id="32" w:author="Eric Boorman" w:date="2020-02-19T14:15:00Z" w:initials="EB">
    <w:p w14:paraId="11B5498A" w14:textId="0117A17B" w:rsidR="00200D58" w:rsidRDefault="00200D58">
      <w:pPr>
        <w:pStyle w:val="ac"/>
      </w:pPr>
      <w:r>
        <w:rPr>
          <w:rStyle w:val="ab"/>
        </w:rPr>
        <w:annotationRef/>
      </w:r>
      <w:r>
        <w:t>IPV</w:t>
      </w:r>
    </w:p>
  </w:comment>
  <w:comment w:id="33" w:author="Eric Boorman" w:date="2020-02-19T14:17:00Z" w:initials="EB">
    <w:p w14:paraId="172F96D9" w14:textId="50A0C58D" w:rsidR="00200D58" w:rsidRDefault="00200D58">
      <w:pPr>
        <w:pStyle w:val="ac"/>
      </w:pPr>
      <w:r>
        <w:rPr>
          <w:rStyle w:val="ab"/>
        </w:rPr>
        <w:annotationRef/>
      </w:r>
      <w:r>
        <w:t>Year.  See prior point about using the phrase and colleagues</w:t>
      </w:r>
    </w:p>
  </w:comment>
  <w:comment w:id="34" w:author="Eric Boorman" w:date="2020-02-19T14:18:00Z" w:initials="EB">
    <w:p w14:paraId="5EE49670" w14:textId="77777777" w:rsidR="00200D58" w:rsidRDefault="00200D58">
      <w:pPr>
        <w:pStyle w:val="ac"/>
      </w:pPr>
      <w:r>
        <w:rPr>
          <w:rStyle w:val="ab"/>
        </w:rPr>
        <w:annotationRef/>
      </w:r>
      <w:r>
        <w:t>Including but not limited to</w:t>
      </w:r>
    </w:p>
    <w:p w14:paraId="42C78D7C" w14:textId="073243C7" w:rsidR="00200D58" w:rsidRDefault="00200D58" w:rsidP="00200D58">
      <w:pPr>
        <w:pStyle w:val="ac"/>
      </w:pPr>
      <w:r>
        <w:t>then choose 2 or three.</w:t>
      </w:r>
    </w:p>
  </w:comment>
  <w:comment w:id="35" w:author="Eric Boorman" w:date="2020-02-19T14:18:00Z" w:initials="EB">
    <w:p w14:paraId="2E5EE922" w14:textId="76761022" w:rsidR="00200D58" w:rsidRDefault="00200D58">
      <w:pPr>
        <w:pStyle w:val="ac"/>
      </w:pPr>
      <w:r>
        <w:rPr>
          <w:rStyle w:val="ab"/>
        </w:rPr>
        <w:annotationRef/>
      </w:r>
      <w:r>
        <w:t>Delete this phrase</w:t>
      </w:r>
    </w:p>
  </w:comment>
  <w:comment w:id="36" w:author="Eric Boorman" w:date="2020-02-19T14:19:00Z" w:initials="EB">
    <w:p w14:paraId="2A55D9DF" w14:textId="7A4192F9" w:rsidR="00200D58" w:rsidRDefault="00200D58">
      <w:pPr>
        <w:pStyle w:val="ac"/>
      </w:pPr>
      <w:r>
        <w:rPr>
          <w:rStyle w:val="ab"/>
        </w:rPr>
        <w:annotationRef/>
      </w:r>
      <w:r>
        <w:t xml:space="preserve">Excellent critique.  This point should be repeated earlier in the paper.  </w:t>
      </w:r>
    </w:p>
  </w:comment>
  <w:comment w:id="37" w:author="Eric Boorman" w:date="2020-02-19T14:19:00Z" w:initials="EB">
    <w:p w14:paraId="40B0600E" w14:textId="419220D4" w:rsidR="00200D58" w:rsidRDefault="00200D58">
      <w:pPr>
        <w:pStyle w:val="ac"/>
      </w:pPr>
      <w:r>
        <w:rPr>
          <w:rStyle w:val="ab"/>
        </w:rPr>
        <w:annotationRef/>
      </w:r>
      <w:r>
        <w:t>Lower case</w:t>
      </w:r>
    </w:p>
  </w:comment>
  <w:comment w:id="38" w:author="Eric Boorman" w:date="2020-02-19T14:19:00Z" w:initials="EB">
    <w:p w14:paraId="1E023711" w14:textId="35E7CB7B" w:rsidR="00200D58" w:rsidRDefault="00200D58">
      <w:pPr>
        <w:pStyle w:val="ac"/>
      </w:pPr>
      <w:r>
        <w:rPr>
          <w:rStyle w:val="ab"/>
        </w:rPr>
        <w:annotationRef/>
      </w:r>
      <w:r>
        <w:t>cite</w:t>
      </w:r>
    </w:p>
  </w:comment>
  <w:comment w:id="39" w:author="Eric Boorman" w:date="2020-02-19T14:35:00Z" w:initials="EB">
    <w:p w14:paraId="4AFA54FF" w14:textId="1847DB7E" w:rsidR="00D10EFE" w:rsidRDefault="00D10EFE">
      <w:pPr>
        <w:pStyle w:val="ac"/>
      </w:pPr>
      <w:r>
        <w:rPr>
          <w:rStyle w:val="ab"/>
        </w:rPr>
        <w:annotationRef/>
      </w:r>
      <w:r>
        <w:t xml:space="preserve">Very well written review of the literature.  A few points could be highlighted and repeated for the reader.  Try to discuss an article, then immediately critique said article.  Very few, very minor formatting issues.  </w:t>
      </w:r>
    </w:p>
    <w:p w14:paraId="6B00A4F9" w14:textId="77777777" w:rsidR="00D10EFE" w:rsidRDefault="00D10EFE">
      <w:pPr>
        <w:pStyle w:val="ac"/>
      </w:pPr>
    </w:p>
    <w:p w14:paraId="0E2E1E17" w14:textId="009B906F" w:rsidR="00D10EFE" w:rsidRDefault="00D10EFE">
      <w:pPr>
        <w:pStyle w:val="ac"/>
      </w:pPr>
      <w:r>
        <w:t>Literature review 8/8</w:t>
      </w:r>
    </w:p>
    <w:p w14:paraId="4337C7EF" w14:textId="42609482" w:rsidR="00D10EFE" w:rsidRDefault="00D10EFE">
      <w:pPr>
        <w:pStyle w:val="ac"/>
      </w:pPr>
    </w:p>
  </w:comment>
  <w:comment w:id="40" w:author="Eric Boorman" w:date="2020-02-19T14:21:00Z" w:initials="EB">
    <w:p w14:paraId="052A59DA" w14:textId="77777777" w:rsidR="00200D58" w:rsidRDefault="00200D58">
      <w:pPr>
        <w:pStyle w:val="ac"/>
      </w:pPr>
      <w:r>
        <w:rPr>
          <w:rStyle w:val="ab"/>
        </w:rPr>
        <w:annotationRef/>
      </w:r>
      <w:r>
        <w:t xml:space="preserve">in the past.  </w:t>
      </w:r>
    </w:p>
    <w:p w14:paraId="7BBE307A" w14:textId="77777777" w:rsidR="00200D58" w:rsidRDefault="00200D58">
      <w:pPr>
        <w:pStyle w:val="ac"/>
      </w:pPr>
      <w:r>
        <w:t xml:space="preserve">This is also a limit which can be </w:t>
      </w:r>
      <w:r w:rsidR="00741DDF">
        <w:t xml:space="preserve">repeated </w:t>
      </w:r>
      <w:r>
        <w:t>earlier in the paper.</w:t>
      </w:r>
      <w:r w:rsidR="00741DDF">
        <w:t xml:space="preserve">  Bringing up people who experiences IPV in the past seems strange to the reader as all the past studies look at individuals who were currently experiencing IPV.  </w:t>
      </w:r>
      <w:r>
        <w:t xml:space="preserve">  </w:t>
      </w:r>
    </w:p>
    <w:p w14:paraId="7C399B1D" w14:textId="77777777" w:rsidR="00D10EFE" w:rsidRDefault="00D10EFE">
      <w:pPr>
        <w:pStyle w:val="ac"/>
      </w:pPr>
    </w:p>
    <w:p w14:paraId="1EB8FC24" w14:textId="2E906597" w:rsidR="00D10EFE" w:rsidRDefault="00D10EFE">
      <w:pPr>
        <w:pStyle w:val="ac"/>
      </w:pPr>
      <w:r>
        <w:t xml:space="preserve">Make sure that the reader knows you are looking at the </w:t>
      </w:r>
      <w:proofErr w:type="gramStart"/>
      <w:r>
        <w:t>long term</w:t>
      </w:r>
      <w:proofErr w:type="gramEnd"/>
      <w:r>
        <w:t xml:space="preserve"> consequences of IPV.</w:t>
      </w:r>
    </w:p>
  </w:comment>
  <w:comment w:id="41" w:author="Eric Boorman" w:date="2020-02-19T14:24:00Z" w:initials="EB">
    <w:p w14:paraId="5E19B8A1" w14:textId="7D0E3FC9" w:rsidR="00741DDF" w:rsidRDefault="00741DDF">
      <w:pPr>
        <w:pStyle w:val="ac"/>
      </w:pPr>
      <w:r>
        <w:rPr>
          <w:rStyle w:val="ab"/>
        </w:rPr>
        <w:annotationRef/>
      </w:r>
      <w:r>
        <w:t xml:space="preserve">To confirm findings in observed in prior studies.  </w:t>
      </w:r>
    </w:p>
  </w:comment>
  <w:comment w:id="42" w:author="Eric Boorman" w:date="2020-02-19T14:25:00Z" w:initials="EB">
    <w:p w14:paraId="26B2079E" w14:textId="0A4B0F4A" w:rsidR="00741DDF" w:rsidRDefault="00741DDF">
      <w:pPr>
        <w:pStyle w:val="ac"/>
      </w:pPr>
      <w:r>
        <w:rPr>
          <w:rStyle w:val="ab"/>
        </w:rPr>
        <w:annotationRef/>
      </w:r>
      <w:r>
        <w:rPr>
          <w:rStyle w:val="ab"/>
        </w:rPr>
        <w:t>Delete this word</w:t>
      </w:r>
    </w:p>
  </w:comment>
  <w:comment w:id="43" w:author="Eric Boorman" w:date="2020-02-19T14:25:00Z" w:initials="EB">
    <w:p w14:paraId="7C963E8E" w14:textId="72B983F2" w:rsidR="00741DDF" w:rsidRDefault="00741DDF">
      <w:pPr>
        <w:pStyle w:val="ac"/>
      </w:pPr>
      <w:r>
        <w:rPr>
          <w:rStyle w:val="ab"/>
        </w:rPr>
        <w:annotationRef/>
      </w:r>
      <w:r>
        <w:t xml:space="preserve">This is a critical nuance to highlight when reviewing prior studies.  </w:t>
      </w:r>
    </w:p>
  </w:comment>
  <w:comment w:id="44" w:author="Eric Boorman" w:date="2020-02-19T14:26:00Z" w:initials="EB">
    <w:p w14:paraId="5207CA68" w14:textId="10AA2780" w:rsidR="00741DDF" w:rsidRDefault="00741DDF">
      <w:pPr>
        <w:pStyle w:val="ac"/>
      </w:pPr>
      <w:r>
        <w:rPr>
          <w:rStyle w:val="ab"/>
        </w:rPr>
        <w:annotationRef/>
      </w:r>
      <w:r>
        <w:t xml:space="preserve">This is one way to measure IPV.  For paper 2, look at how other researchers measure IPV.  What questions do they </w:t>
      </w:r>
      <w:proofErr w:type="gramStart"/>
      <w:r>
        <w:t>use.</w:t>
      </w:r>
      <w:proofErr w:type="gramEnd"/>
      <w:r>
        <w:t xml:space="preserve">  </w:t>
      </w:r>
    </w:p>
  </w:comment>
  <w:comment w:id="45" w:author="Eric Boorman" w:date="2020-02-19T14:31:00Z" w:initials="EB">
    <w:p w14:paraId="6F3C8580" w14:textId="13125E14" w:rsidR="00741DDF" w:rsidRDefault="00741DDF">
      <w:pPr>
        <w:pStyle w:val="ac"/>
      </w:pPr>
      <w:r>
        <w:rPr>
          <w:rStyle w:val="ab"/>
        </w:rPr>
        <w:annotationRef/>
      </w:r>
      <w:r>
        <w:t xml:space="preserve">Hypotheses can only be 1 IV to 1 DV.  This is still two separate hypotheses.  </w:t>
      </w:r>
    </w:p>
  </w:comment>
  <w:comment w:id="47" w:author="Eric Boorman" w:date="2020-02-19T14:26:00Z" w:initials="EB">
    <w:p w14:paraId="6ABA20FB" w14:textId="386033FC" w:rsidR="00741DDF" w:rsidRDefault="00741DDF">
      <w:pPr>
        <w:pStyle w:val="ac"/>
      </w:pPr>
      <w:r>
        <w:rPr>
          <w:rStyle w:val="ab"/>
        </w:rPr>
        <w:annotationRef/>
      </w:r>
      <w:r>
        <w:t>Spelling- the</w:t>
      </w:r>
    </w:p>
  </w:comment>
  <w:comment w:id="46" w:author="Eric Boorman" w:date="2020-02-19T14:31:00Z" w:initials="EB">
    <w:p w14:paraId="42AFD765" w14:textId="78E48597" w:rsidR="00741DDF" w:rsidRDefault="00741DDF">
      <w:pPr>
        <w:pStyle w:val="ac"/>
      </w:pPr>
      <w:r>
        <w:rPr>
          <w:rStyle w:val="ab"/>
        </w:rPr>
        <w:annotationRef/>
      </w:r>
      <w:r>
        <w:t xml:space="preserve">Good job at identifying measures to use.  This will be very useful for paper 2.  </w:t>
      </w:r>
    </w:p>
  </w:comment>
  <w:comment w:id="49" w:author="Eric Boorman" w:date="2020-02-19T14:21:00Z" w:initials="EB">
    <w:p w14:paraId="5C0DC054" w14:textId="15B01241" w:rsidR="00200D58" w:rsidRDefault="00200D58">
      <w:pPr>
        <w:pStyle w:val="ac"/>
      </w:pPr>
      <w:r>
        <w:rPr>
          <w:rStyle w:val="ab"/>
        </w:rPr>
        <w:annotationRef/>
      </w:r>
      <w:r>
        <w:t>Bold</w:t>
      </w:r>
    </w:p>
  </w:comment>
  <w:comment w:id="50" w:author="Eric Boorman" w:date="2020-02-19T14:20:00Z" w:initials="EB">
    <w:p w14:paraId="42B67579" w14:textId="2558D5C6" w:rsidR="00200D58" w:rsidRDefault="00200D58">
      <w:pPr>
        <w:pStyle w:val="ac"/>
      </w:pPr>
      <w:r>
        <w:rPr>
          <w:rStyle w:val="ab"/>
        </w:rPr>
        <w:annotationRef/>
      </w:r>
      <w:r>
        <w:t>et al isn’t used in the reference page.  All authors are written out here</w:t>
      </w:r>
    </w:p>
  </w:comment>
  <w:comment w:id="51" w:author="Eric Boorman" w:date="2020-02-19T14:20:00Z" w:initials="EB">
    <w:p w14:paraId="4440B869" w14:textId="7081E837" w:rsidR="00200D58" w:rsidRDefault="00200D58">
      <w:pPr>
        <w:pStyle w:val="ac"/>
      </w:pPr>
      <w:r>
        <w:rPr>
          <w:rStyle w:val="ab"/>
        </w:rPr>
        <w:annotationRef/>
      </w:r>
      <w:r>
        <w:t>journal names are italicized</w:t>
      </w:r>
    </w:p>
  </w:comment>
  <w:comment w:id="52" w:author="Eric Boorman" w:date="2020-02-19T14:20:00Z" w:initials="EB">
    <w:p w14:paraId="18760B92" w14:textId="7CE6FB39" w:rsidR="00200D58" w:rsidRDefault="00200D58">
      <w:pPr>
        <w:pStyle w:val="ac"/>
      </w:pPr>
      <w:r>
        <w:rPr>
          <w:rStyle w:val="ab"/>
        </w:rPr>
        <w:annotationRef/>
      </w:r>
      <w:r>
        <w:t>Good search terms and databases</w:t>
      </w:r>
    </w:p>
  </w:comment>
  <w:comment w:id="53" w:author="Eric Boorman" w:date="2020-02-19T14:33:00Z" w:initials="EB">
    <w:p w14:paraId="69A09C02" w14:textId="30E993D8" w:rsidR="00D10EFE" w:rsidRDefault="00D10EFE">
      <w:pPr>
        <w:pStyle w:val="ac"/>
      </w:pPr>
      <w:r>
        <w:rPr>
          <w:rStyle w:val="ab"/>
        </w:rPr>
        <w:annotationRef/>
      </w:r>
      <w:r>
        <w:t xml:space="preserve">Very few very minor formatting errors.  The paper is easy to read and allows the reader to understand what you are looking at and why.  A few nuances will need to be clarified for subsequent papers.  </w:t>
      </w:r>
    </w:p>
    <w:p w14:paraId="4CE187A9" w14:textId="77777777" w:rsidR="00D10EFE" w:rsidRDefault="00D10EFE">
      <w:pPr>
        <w:pStyle w:val="ac"/>
      </w:pPr>
    </w:p>
    <w:p w14:paraId="5E34155B" w14:textId="518DED9D" w:rsidR="00D10EFE" w:rsidRDefault="00D10EFE">
      <w:pPr>
        <w:pStyle w:val="ac"/>
      </w:pPr>
      <w:proofErr w:type="gramStart"/>
      <w:r>
        <w:t>Other</w:t>
      </w:r>
      <w:proofErr w:type="gramEnd"/>
      <w:r>
        <w:t xml:space="preserve"> factors- 4/4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8B3D92" w15:done="0"/>
  <w15:commentEx w15:paraId="09443E0A" w15:done="0"/>
  <w15:commentEx w15:paraId="7435BC27" w15:done="0"/>
  <w15:commentEx w15:paraId="534AB9DB" w15:done="0"/>
  <w15:commentEx w15:paraId="65CA7320" w15:done="0"/>
  <w15:commentEx w15:paraId="31427D98" w15:done="0"/>
  <w15:commentEx w15:paraId="4B8A9A37" w15:done="0"/>
  <w15:commentEx w15:paraId="0B41ECBD" w15:done="0"/>
  <w15:commentEx w15:paraId="16845A9C" w15:done="0"/>
  <w15:commentEx w15:paraId="7B175FCD" w15:done="0"/>
  <w15:commentEx w15:paraId="7A2DF937" w15:done="0"/>
  <w15:commentEx w15:paraId="1C638881" w15:done="0"/>
  <w15:commentEx w15:paraId="2F894509" w15:done="0"/>
  <w15:commentEx w15:paraId="51A9D20E" w15:done="0"/>
  <w15:commentEx w15:paraId="48F13671" w15:done="0"/>
  <w15:commentEx w15:paraId="38468ED6" w15:done="0"/>
  <w15:commentEx w15:paraId="1C380916" w15:done="0"/>
  <w15:commentEx w15:paraId="663CADB7" w15:done="0"/>
  <w15:commentEx w15:paraId="5BE0A06D" w15:done="0"/>
  <w15:commentEx w15:paraId="7778A44D" w15:done="0"/>
  <w15:commentEx w15:paraId="279126C8" w15:done="0"/>
  <w15:commentEx w15:paraId="741845CA" w15:done="0"/>
  <w15:commentEx w15:paraId="1D630360" w15:done="0"/>
  <w15:commentEx w15:paraId="772622C1" w15:done="0"/>
  <w15:commentEx w15:paraId="78C4E6D9" w15:done="0"/>
  <w15:commentEx w15:paraId="35CD8770" w15:done="0"/>
  <w15:commentEx w15:paraId="71D40DEA" w15:done="0"/>
  <w15:commentEx w15:paraId="598F6697" w15:done="0"/>
  <w15:commentEx w15:paraId="04A1FBE4" w15:done="0"/>
  <w15:commentEx w15:paraId="51DEC296" w15:done="0"/>
  <w15:commentEx w15:paraId="4BBF8EA8" w15:done="0"/>
  <w15:commentEx w15:paraId="4CF2E704" w15:done="0"/>
  <w15:commentEx w15:paraId="11B5498A" w15:done="0"/>
  <w15:commentEx w15:paraId="172F96D9" w15:done="0"/>
  <w15:commentEx w15:paraId="42C78D7C" w15:done="0"/>
  <w15:commentEx w15:paraId="2E5EE922" w15:done="0"/>
  <w15:commentEx w15:paraId="2A55D9DF" w15:done="0"/>
  <w15:commentEx w15:paraId="40B0600E" w15:done="0"/>
  <w15:commentEx w15:paraId="1E023711" w15:done="0"/>
  <w15:commentEx w15:paraId="4337C7EF" w15:done="0"/>
  <w15:commentEx w15:paraId="1EB8FC24" w15:done="0"/>
  <w15:commentEx w15:paraId="5E19B8A1" w15:done="0"/>
  <w15:commentEx w15:paraId="26B2079E" w15:done="0"/>
  <w15:commentEx w15:paraId="7C963E8E" w15:done="0"/>
  <w15:commentEx w15:paraId="5207CA68" w15:done="0"/>
  <w15:commentEx w15:paraId="6F3C8580" w15:done="0"/>
  <w15:commentEx w15:paraId="6ABA20FB" w15:done="0"/>
  <w15:commentEx w15:paraId="42AFD765" w15:done="0"/>
  <w15:commentEx w15:paraId="5C0DC054" w15:done="0"/>
  <w15:commentEx w15:paraId="42B67579" w15:done="0"/>
  <w15:commentEx w15:paraId="4440B869" w15:done="0"/>
  <w15:commentEx w15:paraId="18760B92" w15:done="0"/>
  <w15:commentEx w15:paraId="5E3415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7BD8E" w16cex:dateUtc="2020-02-19T18:58:00Z"/>
  <w16cex:commentExtensible w16cex:durableId="21F7BD99" w16cex:dateUtc="2020-02-19T18:58:00Z"/>
  <w16cex:commentExtensible w16cex:durableId="21F7BDC1" w16cex:dateUtc="2020-02-19T18:59:00Z"/>
  <w16cex:commentExtensible w16cex:durableId="21F7BDEE" w16cex:dateUtc="2020-02-19T19:00:00Z"/>
  <w16cex:commentExtensible w16cex:durableId="21F7BDF3" w16cex:dateUtc="2020-02-19T19:00:00Z"/>
  <w16cex:commentExtensible w16cex:durableId="21F7BE30" w16cex:dateUtc="2020-02-19T19:01:00Z"/>
  <w16cex:commentExtensible w16cex:durableId="21F7BE5F" w16cex:dateUtc="2020-02-19T19:02:00Z"/>
  <w16cex:commentExtensible w16cex:durableId="21F7BE79" w16cex:dateUtc="2020-02-19T19:02:00Z"/>
  <w16cex:commentExtensible w16cex:durableId="21F7BEB7" w16cex:dateUtc="2020-02-19T19:03:00Z"/>
  <w16cex:commentExtensible w16cex:durableId="21F7BEE7" w16cex:dateUtc="2020-02-19T19:04:00Z"/>
  <w16cex:commentExtensible w16cex:durableId="21F7BEFF" w16cex:dateUtc="2020-02-19T19:04:00Z"/>
  <w16cex:commentExtensible w16cex:durableId="21F7BF5C" w16cex:dateUtc="2020-02-19T19:06:00Z"/>
  <w16cex:commentExtensible w16cex:durableId="21F7BF31" w16cex:dateUtc="2020-02-19T19:05:00Z"/>
  <w16cex:commentExtensible w16cex:durableId="21F7BF50" w16cex:dateUtc="2020-02-19T19:06:00Z"/>
  <w16cex:commentExtensible w16cex:durableId="21F7BF82" w16cex:dateUtc="2020-02-19T19:06:00Z"/>
  <w16cex:commentExtensible w16cex:durableId="21F7BF8C" w16cex:dateUtc="2020-02-19T19:07:00Z"/>
  <w16cex:commentExtensible w16cex:durableId="21F7BFC2" w16cex:dateUtc="2020-02-19T19:08:00Z"/>
  <w16cex:commentExtensible w16cex:durableId="21F7BFD6" w16cex:dateUtc="2020-02-19T19:08:00Z"/>
  <w16cex:commentExtensible w16cex:durableId="21F7BFFA" w16cex:dateUtc="2020-02-19T19:08:00Z"/>
  <w16cex:commentExtensible w16cex:durableId="21F7C010" w16cex:dateUtc="2020-02-19T19:09:00Z"/>
  <w16cex:commentExtensible w16cex:durableId="21F7C01C" w16cex:dateUtc="2020-02-19T19:09:00Z"/>
  <w16cex:commentExtensible w16cex:durableId="21F7C053" w16cex:dateUtc="2020-02-19T19:10:00Z"/>
  <w16cex:commentExtensible w16cex:durableId="21F7C05F" w16cex:dateUtc="2020-02-19T19:10:00Z"/>
  <w16cex:commentExtensible w16cex:durableId="21F7C075" w16cex:dateUtc="2020-02-19T19:11:00Z"/>
  <w16cex:commentExtensible w16cex:durableId="21F7C089" w16cex:dateUtc="2020-02-19T19:11:00Z"/>
  <w16cex:commentExtensible w16cex:durableId="21F7C091" w16cex:dateUtc="2020-02-19T19:11:00Z"/>
  <w16cex:commentExtensible w16cex:durableId="21F7C0B2" w16cex:dateUtc="2020-02-19T19:12:00Z"/>
  <w16cex:commentExtensible w16cex:durableId="21F7C0A7" w16cex:dateUtc="2020-02-19T19:11:00Z"/>
  <w16cex:commentExtensible w16cex:durableId="21F7C0D8" w16cex:dateUtc="2020-02-19T19:12:00Z"/>
  <w16cex:commentExtensible w16cex:durableId="21F7C0F7" w16cex:dateUtc="2020-02-19T19:13:00Z"/>
  <w16cex:commentExtensible w16cex:durableId="21F7C11F" w16cex:dateUtc="2020-02-19T19:13:00Z"/>
  <w16cex:commentExtensible w16cex:durableId="21F7C1A7" w16cex:dateUtc="2020-02-19T19:16:00Z"/>
  <w16cex:commentExtensible w16cex:durableId="21F7C198" w16cex:dateUtc="2020-02-19T19:15:00Z"/>
  <w16cex:commentExtensible w16cex:durableId="21F7C1FD" w16cex:dateUtc="2020-02-19T19:17:00Z"/>
  <w16cex:commentExtensible w16cex:durableId="21F7C22D" w16cex:dateUtc="2020-02-19T19:18:00Z"/>
  <w16cex:commentExtensible w16cex:durableId="21F7C24F" w16cex:dateUtc="2020-02-19T19:18:00Z"/>
  <w16cex:commentExtensible w16cex:durableId="21F7C25B" w16cex:dateUtc="2020-02-19T19:19:00Z"/>
  <w16cex:commentExtensible w16cex:durableId="21F7C277" w16cex:dateUtc="2020-02-19T19:19:00Z"/>
  <w16cex:commentExtensible w16cex:durableId="21F7C281" w16cex:dateUtc="2020-02-19T19:19:00Z"/>
  <w16cex:commentExtensible w16cex:durableId="21F7C647" w16cex:dateUtc="2020-02-19T19:35:00Z"/>
  <w16cex:commentExtensible w16cex:durableId="21F7C2E5" w16cex:dateUtc="2020-02-19T19:21:00Z"/>
  <w16cex:commentExtensible w16cex:durableId="21F7C3B0" w16cex:dateUtc="2020-02-19T19:24:00Z"/>
  <w16cex:commentExtensible w16cex:durableId="21F7C3C4" w16cex:dateUtc="2020-02-19T19:25:00Z"/>
  <w16cex:commentExtensible w16cex:durableId="21F7C3EC" w16cex:dateUtc="2020-02-19T19:25:00Z"/>
  <w16cex:commentExtensible w16cex:durableId="21F7C403" w16cex:dateUtc="2020-02-19T19:26:00Z"/>
  <w16cex:commentExtensible w16cex:durableId="21F7C524" w16cex:dateUtc="2020-02-19T19:31:00Z"/>
  <w16cex:commentExtensible w16cex:durableId="21F7C428" w16cex:dateUtc="2020-02-19T19:26:00Z"/>
  <w16cex:commentExtensible w16cex:durableId="21F7C540" w16cex:dateUtc="2020-02-19T19:31:00Z"/>
  <w16cex:commentExtensible w16cex:durableId="21F7C4B1" w16cex:dateUtc="2020-02-19T19:29:00Z"/>
  <w16cex:commentExtensible w16cex:durableId="21F7C4C9" w16cex:dateUtc="2020-02-19T19:29:00Z"/>
  <w16cex:commentExtensible w16cex:durableId="21F7C46C" w16cex:dateUtc="2020-02-19T19:27:00Z"/>
  <w16cex:commentExtensible w16cex:durableId="21F7C564" w16cex:dateUtc="2020-02-19T19:32:00Z"/>
  <w16cex:commentExtensible w16cex:durableId="21F7C2D5" w16cex:dateUtc="2020-02-19T19:21:00Z"/>
  <w16cex:commentExtensible w16cex:durableId="21F7C2C5" w16cex:dateUtc="2020-02-19T19:20:00Z"/>
  <w16cex:commentExtensible w16cex:durableId="21F7C2AD" w16cex:dateUtc="2020-02-19T19:20:00Z"/>
  <w16cex:commentExtensible w16cex:durableId="21F7C29D" w16cex:dateUtc="2020-02-19T19:20:00Z"/>
  <w16cex:commentExtensible w16cex:durableId="21F7C5CB" w16cex:dateUtc="2020-02-19T1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8B3D92" w16cid:durableId="21F7BD8E"/>
  <w16cid:commentId w16cid:paraId="09443E0A" w16cid:durableId="21F7BD99"/>
  <w16cid:commentId w16cid:paraId="7435BC27" w16cid:durableId="21F7BDC1"/>
  <w16cid:commentId w16cid:paraId="534AB9DB" w16cid:durableId="21F7BDEE"/>
  <w16cid:commentId w16cid:paraId="65CA7320" w16cid:durableId="21F7BDF3"/>
  <w16cid:commentId w16cid:paraId="31427D98" w16cid:durableId="21F7BE30"/>
  <w16cid:commentId w16cid:paraId="4B8A9A37" w16cid:durableId="21F7BE5F"/>
  <w16cid:commentId w16cid:paraId="0B41ECBD" w16cid:durableId="21F7BE79"/>
  <w16cid:commentId w16cid:paraId="16845A9C" w16cid:durableId="21F7BEB7"/>
  <w16cid:commentId w16cid:paraId="7B175FCD" w16cid:durableId="21F7BEE7"/>
  <w16cid:commentId w16cid:paraId="7A2DF937" w16cid:durableId="21F7BEFF"/>
  <w16cid:commentId w16cid:paraId="1C638881" w16cid:durableId="21F7BF5C"/>
  <w16cid:commentId w16cid:paraId="2F894509" w16cid:durableId="21F7BF31"/>
  <w16cid:commentId w16cid:paraId="51A9D20E" w16cid:durableId="21F7BF50"/>
  <w16cid:commentId w16cid:paraId="48F13671" w16cid:durableId="21F7BF82"/>
  <w16cid:commentId w16cid:paraId="38468ED6" w16cid:durableId="21F7BF8C"/>
  <w16cid:commentId w16cid:paraId="1C380916" w16cid:durableId="21F7BFC2"/>
  <w16cid:commentId w16cid:paraId="663CADB7" w16cid:durableId="21F7BFD6"/>
  <w16cid:commentId w16cid:paraId="5BE0A06D" w16cid:durableId="21F7BFFA"/>
  <w16cid:commentId w16cid:paraId="7778A44D" w16cid:durableId="21F7C010"/>
  <w16cid:commentId w16cid:paraId="279126C8" w16cid:durableId="21F7C01C"/>
  <w16cid:commentId w16cid:paraId="741845CA" w16cid:durableId="21F7C053"/>
  <w16cid:commentId w16cid:paraId="1D630360" w16cid:durableId="21F7C05F"/>
  <w16cid:commentId w16cid:paraId="772622C1" w16cid:durableId="21F7C075"/>
  <w16cid:commentId w16cid:paraId="78C4E6D9" w16cid:durableId="21F7C089"/>
  <w16cid:commentId w16cid:paraId="35CD8770" w16cid:durableId="21F7C091"/>
  <w16cid:commentId w16cid:paraId="71D40DEA" w16cid:durableId="21F7C0B2"/>
  <w16cid:commentId w16cid:paraId="598F6697" w16cid:durableId="21F7C0A7"/>
  <w16cid:commentId w16cid:paraId="04A1FBE4" w16cid:durableId="21F7C0D8"/>
  <w16cid:commentId w16cid:paraId="51DEC296" w16cid:durableId="21F7C0F7"/>
  <w16cid:commentId w16cid:paraId="4BBF8EA8" w16cid:durableId="21F7C11F"/>
  <w16cid:commentId w16cid:paraId="4CF2E704" w16cid:durableId="21F7C1A7"/>
  <w16cid:commentId w16cid:paraId="11B5498A" w16cid:durableId="21F7C198"/>
  <w16cid:commentId w16cid:paraId="172F96D9" w16cid:durableId="21F7C1FD"/>
  <w16cid:commentId w16cid:paraId="42C78D7C" w16cid:durableId="21F7C22D"/>
  <w16cid:commentId w16cid:paraId="2E5EE922" w16cid:durableId="21F7C24F"/>
  <w16cid:commentId w16cid:paraId="2A55D9DF" w16cid:durableId="21F7C25B"/>
  <w16cid:commentId w16cid:paraId="40B0600E" w16cid:durableId="21F7C277"/>
  <w16cid:commentId w16cid:paraId="1E023711" w16cid:durableId="21F7C281"/>
  <w16cid:commentId w16cid:paraId="4337C7EF" w16cid:durableId="21F7C647"/>
  <w16cid:commentId w16cid:paraId="1EB8FC24" w16cid:durableId="21F7C2E5"/>
  <w16cid:commentId w16cid:paraId="5E19B8A1" w16cid:durableId="21F7C3B0"/>
  <w16cid:commentId w16cid:paraId="26B2079E" w16cid:durableId="21F7C3C4"/>
  <w16cid:commentId w16cid:paraId="7C963E8E" w16cid:durableId="21F7C3EC"/>
  <w16cid:commentId w16cid:paraId="5207CA68" w16cid:durableId="21F7C403"/>
  <w16cid:commentId w16cid:paraId="6F3C8580" w16cid:durableId="21F7C524"/>
  <w16cid:commentId w16cid:paraId="6ABA20FB" w16cid:durableId="21F7C428"/>
  <w16cid:commentId w16cid:paraId="42AFD765" w16cid:durableId="21F7C540"/>
  <w16cid:commentId w16cid:paraId="5C0DC054" w16cid:durableId="21F7C2D5"/>
  <w16cid:commentId w16cid:paraId="42B67579" w16cid:durableId="21F7C2C5"/>
  <w16cid:commentId w16cid:paraId="4440B869" w16cid:durableId="21F7C2AD"/>
  <w16cid:commentId w16cid:paraId="18760B92" w16cid:durableId="21F7C29D"/>
  <w16cid:commentId w16cid:paraId="5E34155B" w16cid:durableId="21F7C5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D7828" w14:textId="77777777" w:rsidR="00422974" w:rsidRDefault="00422974" w:rsidP="002E1CED">
      <w:pPr>
        <w:spacing w:after="0" w:line="240" w:lineRule="auto"/>
      </w:pPr>
      <w:r>
        <w:separator/>
      </w:r>
    </w:p>
  </w:endnote>
  <w:endnote w:type="continuationSeparator" w:id="0">
    <w:p w14:paraId="4A1DE062" w14:textId="77777777" w:rsidR="00422974" w:rsidRDefault="00422974" w:rsidP="002E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30B0A" w14:textId="77777777" w:rsidR="00422974" w:rsidRDefault="00422974" w:rsidP="002E1CED">
      <w:pPr>
        <w:spacing w:after="0" w:line="240" w:lineRule="auto"/>
      </w:pPr>
      <w:r>
        <w:separator/>
      </w:r>
    </w:p>
  </w:footnote>
  <w:footnote w:type="continuationSeparator" w:id="0">
    <w:p w14:paraId="4FE7D6C4" w14:textId="77777777" w:rsidR="00422974" w:rsidRDefault="00422974" w:rsidP="002E1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1633316528"/>
      <w:docPartObj>
        <w:docPartGallery w:val="Page Numbers (Top of Page)"/>
        <w:docPartUnique/>
      </w:docPartObj>
    </w:sdtPr>
    <w:sdtEndPr>
      <w:rPr>
        <w:rStyle w:val="af2"/>
      </w:rPr>
    </w:sdtEndPr>
    <w:sdtContent>
      <w:p w14:paraId="67813397" w14:textId="70DFA895" w:rsidR="00C37B85" w:rsidRDefault="00C37B85" w:rsidP="009C58A0">
        <w:pPr>
          <w:pStyle w:val="a6"/>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405D4E36" w14:textId="77777777" w:rsidR="00C37B85" w:rsidRDefault="00C37B85" w:rsidP="00C37B85">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1841076457"/>
      <w:docPartObj>
        <w:docPartGallery w:val="Page Numbers (Top of Page)"/>
        <w:docPartUnique/>
      </w:docPartObj>
    </w:sdtPr>
    <w:sdtEndPr>
      <w:rPr>
        <w:rStyle w:val="af2"/>
      </w:rPr>
    </w:sdtEndPr>
    <w:sdtContent>
      <w:p w14:paraId="0D190B44" w14:textId="7CD1B694" w:rsidR="00C37B85" w:rsidRDefault="00C37B85" w:rsidP="009C58A0">
        <w:pPr>
          <w:pStyle w:val="a6"/>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Pr>
            <w:rStyle w:val="af2"/>
            <w:noProof/>
          </w:rPr>
          <w:t>2</w:t>
        </w:r>
        <w:r>
          <w:rPr>
            <w:rStyle w:val="af2"/>
          </w:rPr>
          <w:fldChar w:fldCharType="end"/>
        </w:r>
      </w:p>
    </w:sdtContent>
  </w:sdt>
  <w:sdt>
    <w:sdtPr>
      <w:id w:val="42151689"/>
      <w:docPartObj>
        <w:docPartGallery w:val="Page Numbers (Top of Page)"/>
        <w:docPartUnique/>
      </w:docPartObj>
    </w:sdtPr>
    <w:sdtEndPr/>
    <w:sdtContent>
      <w:p w14:paraId="7EDCEF5D" w14:textId="3237719E" w:rsidR="006A3C62" w:rsidRDefault="006A3C62" w:rsidP="00BA4119">
        <w:pPr>
          <w:pStyle w:val="a6"/>
          <w:ind w:right="440"/>
        </w:pPr>
        <w:r>
          <w:t xml:space="preserve">INTIMATE PARTNER VIOLENCE </w:t>
        </w:r>
        <w:r w:rsidR="00BA4119">
          <w:t>AND</w:t>
        </w:r>
        <w:r>
          <w:t xml:space="preserve"> ASIAN WOMEN                                                                 </w:t>
        </w:r>
        <w:r w:rsidR="00BA4119">
          <w:t xml:space="preserve">                   </w:t>
        </w:r>
      </w:p>
    </w:sdtContent>
  </w:sdt>
  <w:p w14:paraId="7CD7C528" w14:textId="77777777" w:rsidR="006A3C62" w:rsidRDefault="006A3C6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584125163"/>
      <w:docPartObj>
        <w:docPartGallery w:val="Page Numbers (Top of Page)"/>
        <w:docPartUnique/>
      </w:docPartObj>
    </w:sdtPr>
    <w:sdtEndPr>
      <w:rPr>
        <w:rStyle w:val="af2"/>
      </w:rPr>
    </w:sdtEndPr>
    <w:sdtContent>
      <w:p w14:paraId="1CCC4CAC" w14:textId="6D8B1C95" w:rsidR="00BA4119" w:rsidRDefault="00BA4119" w:rsidP="009C58A0">
        <w:pPr>
          <w:pStyle w:val="a6"/>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Pr>
            <w:rStyle w:val="af2"/>
            <w:noProof/>
          </w:rPr>
          <w:t>1</w:t>
        </w:r>
        <w:r>
          <w:rPr>
            <w:rStyle w:val="af2"/>
          </w:rPr>
          <w:fldChar w:fldCharType="end"/>
        </w:r>
      </w:p>
    </w:sdtContent>
  </w:sdt>
  <w:p w14:paraId="6B9346FC" w14:textId="34B1AB23" w:rsidR="00BA4119" w:rsidRPr="00C37B85" w:rsidRDefault="00BA4119" w:rsidP="00C37B85">
    <w:pPr>
      <w:pStyle w:val="a6"/>
      <w:ind w:right="360"/>
      <w:rPr>
        <w:lang w:val="en-US" w:eastAsia="zh-CN"/>
      </w:rPr>
    </w:pPr>
    <w:r>
      <w:t xml:space="preserve">Running Head: </w:t>
    </w:r>
    <w:r>
      <w:rPr>
        <w:lang w:val="en-US" w:eastAsia="zh-CN"/>
      </w:rPr>
      <w:t>THE IMPACT OF INTIMATE PARTNER VIOLENCE ON ASIAN WOMEN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201"/>
    <w:multiLevelType w:val="hybridMultilevel"/>
    <w:tmpl w:val="4E163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A173D8"/>
    <w:multiLevelType w:val="hybridMultilevel"/>
    <w:tmpl w:val="78864C36"/>
    <w:lvl w:ilvl="0" w:tplc="AED6B81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0423E"/>
    <w:multiLevelType w:val="hybridMultilevel"/>
    <w:tmpl w:val="E9B0B1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895322C"/>
    <w:multiLevelType w:val="hybridMultilevel"/>
    <w:tmpl w:val="1A9887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B747D8"/>
    <w:multiLevelType w:val="hybridMultilevel"/>
    <w:tmpl w:val="E77E739C"/>
    <w:lvl w:ilvl="0" w:tplc="0D1439DA">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66C62"/>
    <w:multiLevelType w:val="hybridMultilevel"/>
    <w:tmpl w:val="8B189D70"/>
    <w:lvl w:ilvl="0" w:tplc="7392425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51033"/>
    <w:multiLevelType w:val="multilevel"/>
    <w:tmpl w:val="4EB6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34322"/>
    <w:multiLevelType w:val="hybridMultilevel"/>
    <w:tmpl w:val="68421A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7"/>
  </w:num>
  <w:num w:numId="6">
    <w:abstractNumId w:val="1"/>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Boorman">
    <w15:presenceInfo w15:providerId="Windows Live" w15:userId="2073a4caec4d7b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CC"/>
    <w:rsid w:val="000330C9"/>
    <w:rsid w:val="0007578B"/>
    <w:rsid w:val="00080603"/>
    <w:rsid w:val="00135C1A"/>
    <w:rsid w:val="00152ED9"/>
    <w:rsid w:val="00172C78"/>
    <w:rsid w:val="001A19AB"/>
    <w:rsid w:val="001B553B"/>
    <w:rsid w:val="001C65B5"/>
    <w:rsid w:val="001D18AB"/>
    <w:rsid w:val="001F00FF"/>
    <w:rsid w:val="00200D58"/>
    <w:rsid w:val="002648B8"/>
    <w:rsid w:val="002B494A"/>
    <w:rsid w:val="002B66C7"/>
    <w:rsid w:val="002B718E"/>
    <w:rsid w:val="002C3300"/>
    <w:rsid w:val="002C51FA"/>
    <w:rsid w:val="002D4571"/>
    <w:rsid w:val="002D6706"/>
    <w:rsid w:val="002E1CED"/>
    <w:rsid w:val="003115A6"/>
    <w:rsid w:val="003A477F"/>
    <w:rsid w:val="003F4490"/>
    <w:rsid w:val="00422974"/>
    <w:rsid w:val="004275A7"/>
    <w:rsid w:val="004462CC"/>
    <w:rsid w:val="00463435"/>
    <w:rsid w:val="005B4CD9"/>
    <w:rsid w:val="005B50BE"/>
    <w:rsid w:val="005D75D5"/>
    <w:rsid w:val="006621A8"/>
    <w:rsid w:val="006A15EB"/>
    <w:rsid w:val="006A3C62"/>
    <w:rsid w:val="006E6108"/>
    <w:rsid w:val="006F5EDA"/>
    <w:rsid w:val="00722DDD"/>
    <w:rsid w:val="00741DDF"/>
    <w:rsid w:val="0074538C"/>
    <w:rsid w:val="0079032C"/>
    <w:rsid w:val="00792A0A"/>
    <w:rsid w:val="0081250D"/>
    <w:rsid w:val="00827D9D"/>
    <w:rsid w:val="00837403"/>
    <w:rsid w:val="008A5037"/>
    <w:rsid w:val="00947B57"/>
    <w:rsid w:val="00962CC9"/>
    <w:rsid w:val="009C4B64"/>
    <w:rsid w:val="00A24625"/>
    <w:rsid w:val="00A307E3"/>
    <w:rsid w:val="00A53BDD"/>
    <w:rsid w:val="00A739E0"/>
    <w:rsid w:val="00AC0205"/>
    <w:rsid w:val="00AD7B5D"/>
    <w:rsid w:val="00B3754D"/>
    <w:rsid w:val="00B47233"/>
    <w:rsid w:val="00B53303"/>
    <w:rsid w:val="00B931EE"/>
    <w:rsid w:val="00BA4119"/>
    <w:rsid w:val="00BB352D"/>
    <w:rsid w:val="00BF5F70"/>
    <w:rsid w:val="00C25A33"/>
    <w:rsid w:val="00C37B85"/>
    <w:rsid w:val="00C96EAB"/>
    <w:rsid w:val="00CD57A0"/>
    <w:rsid w:val="00CD7268"/>
    <w:rsid w:val="00CF3483"/>
    <w:rsid w:val="00D0715A"/>
    <w:rsid w:val="00D10EFE"/>
    <w:rsid w:val="00D54CF0"/>
    <w:rsid w:val="00D64EAB"/>
    <w:rsid w:val="00D678D4"/>
    <w:rsid w:val="00D72DEE"/>
    <w:rsid w:val="00DA1102"/>
    <w:rsid w:val="00DE2748"/>
    <w:rsid w:val="00E57636"/>
    <w:rsid w:val="00E748C5"/>
    <w:rsid w:val="00E8222C"/>
    <w:rsid w:val="00EC61E6"/>
    <w:rsid w:val="00ED1610"/>
    <w:rsid w:val="00EE5676"/>
    <w:rsid w:val="00F266CE"/>
    <w:rsid w:val="00F56F0C"/>
    <w:rsid w:val="00F62529"/>
    <w:rsid w:val="00F90CA1"/>
    <w:rsid w:val="00FE2252"/>
    <w:rsid w:val="00FE32F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F9B7"/>
  <w15:docId w15:val="{37A6780F-E971-344B-A360-BFA352A6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037"/>
  </w:style>
  <w:style w:type="paragraph" w:styleId="1">
    <w:name w:val="heading 1"/>
    <w:basedOn w:val="a"/>
    <w:next w:val="a"/>
    <w:link w:val="10"/>
    <w:uiPriority w:val="9"/>
    <w:qFormat/>
    <w:rsid w:val="004462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462C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4">
    <w:name w:val="heading 4"/>
    <w:basedOn w:val="a"/>
    <w:link w:val="40"/>
    <w:uiPriority w:val="9"/>
    <w:qFormat/>
    <w:rsid w:val="004462CC"/>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4462CC"/>
    <w:rPr>
      <w:rFonts w:ascii="Times New Roman" w:eastAsia="Times New Roman" w:hAnsi="Times New Roman" w:cs="Times New Roman"/>
      <w:b/>
      <w:bCs/>
      <w:sz w:val="27"/>
      <w:szCs w:val="27"/>
      <w:lang w:eastAsia="en-CA"/>
    </w:rPr>
  </w:style>
  <w:style w:type="character" w:customStyle="1" w:styleId="40">
    <w:name w:val="标题 4 字符"/>
    <w:basedOn w:val="a0"/>
    <w:link w:val="4"/>
    <w:uiPriority w:val="9"/>
    <w:rsid w:val="004462CC"/>
    <w:rPr>
      <w:rFonts w:ascii="Times New Roman" w:eastAsia="Times New Roman" w:hAnsi="Times New Roman" w:cs="Times New Roman"/>
      <w:b/>
      <w:bCs/>
      <w:sz w:val="24"/>
      <w:szCs w:val="24"/>
      <w:lang w:eastAsia="en-CA"/>
    </w:rPr>
  </w:style>
  <w:style w:type="paragraph" w:styleId="a3">
    <w:name w:val="Normal (Web)"/>
    <w:basedOn w:val="a"/>
    <w:uiPriority w:val="99"/>
    <w:unhideWhenUsed/>
    <w:rsid w:val="004462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10">
    <w:name w:val="标题 1 字符"/>
    <w:basedOn w:val="a0"/>
    <w:link w:val="1"/>
    <w:uiPriority w:val="9"/>
    <w:rsid w:val="004462CC"/>
    <w:rPr>
      <w:rFonts w:asciiTheme="majorHAnsi" w:eastAsiaTheme="majorEastAsia" w:hAnsiTheme="majorHAnsi" w:cstheme="majorBidi"/>
      <w:b/>
      <w:bCs/>
      <w:color w:val="365F91" w:themeColor="accent1" w:themeShade="BF"/>
      <w:sz w:val="28"/>
      <w:szCs w:val="28"/>
    </w:rPr>
  </w:style>
  <w:style w:type="paragraph" w:customStyle="1" w:styleId="p">
    <w:name w:val="p"/>
    <w:basedOn w:val="a"/>
    <w:rsid w:val="007903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
    <w:name w:val="HTML Top of Form"/>
    <w:basedOn w:val="a"/>
    <w:next w:val="a"/>
    <w:link w:val="z-0"/>
    <w:hidden/>
    <w:uiPriority w:val="99"/>
    <w:semiHidden/>
    <w:unhideWhenUsed/>
    <w:rsid w:val="00CF3483"/>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0">
    <w:name w:val="z-窗体顶端 字符"/>
    <w:basedOn w:val="a0"/>
    <w:link w:val="z-"/>
    <w:uiPriority w:val="99"/>
    <w:semiHidden/>
    <w:rsid w:val="00CF3483"/>
    <w:rPr>
      <w:rFonts w:ascii="Arial" w:eastAsia="Times New Roman" w:hAnsi="Arial" w:cs="Arial"/>
      <w:vanish/>
      <w:sz w:val="16"/>
      <w:szCs w:val="16"/>
      <w:lang w:eastAsia="en-CA"/>
    </w:rPr>
  </w:style>
  <w:style w:type="paragraph" w:styleId="z-1">
    <w:name w:val="HTML Bottom of Form"/>
    <w:basedOn w:val="a"/>
    <w:next w:val="a"/>
    <w:link w:val="z-2"/>
    <w:hidden/>
    <w:uiPriority w:val="99"/>
    <w:semiHidden/>
    <w:unhideWhenUsed/>
    <w:rsid w:val="00CF3483"/>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2">
    <w:name w:val="z-窗体底端 字符"/>
    <w:basedOn w:val="a0"/>
    <w:link w:val="z-1"/>
    <w:uiPriority w:val="99"/>
    <w:semiHidden/>
    <w:rsid w:val="00CF3483"/>
    <w:rPr>
      <w:rFonts w:ascii="Arial" w:eastAsia="Times New Roman" w:hAnsi="Arial" w:cs="Arial"/>
      <w:vanish/>
      <w:sz w:val="16"/>
      <w:szCs w:val="16"/>
      <w:lang w:eastAsia="en-CA"/>
    </w:rPr>
  </w:style>
  <w:style w:type="character" w:styleId="a4">
    <w:name w:val="Hyperlink"/>
    <w:basedOn w:val="a0"/>
    <w:uiPriority w:val="99"/>
    <w:semiHidden/>
    <w:unhideWhenUsed/>
    <w:rsid w:val="00CF3483"/>
    <w:rPr>
      <w:color w:val="0000FF"/>
      <w:u w:val="single"/>
    </w:rPr>
  </w:style>
  <w:style w:type="paragraph" w:styleId="a5">
    <w:name w:val="List Paragraph"/>
    <w:basedOn w:val="a"/>
    <w:uiPriority w:val="34"/>
    <w:qFormat/>
    <w:rsid w:val="00CF3483"/>
    <w:pPr>
      <w:ind w:left="720"/>
      <w:contextualSpacing/>
    </w:pPr>
  </w:style>
  <w:style w:type="paragraph" w:styleId="a6">
    <w:name w:val="header"/>
    <w:basedOn w:val="a"/>
    <w:link w:val="a7"/>
    <w:uiPriority w:val="99"/>
    <w:unhideWhenUsed/>
    <w:rsid w:val="002E1CED"/>
    <w:pPr>
      <w:tabs>
        <w:tab w:val="center" w:pos="4680"/>
        <w:tab w:val="right" w:pos="9360"/>
      </w:tabs>
      <w:spacing w:after="0" w:line="240" w:lineRule="auto"/>
    </w:pPr>
  </w:style>
  <w:style w:type="character" w:customStyle="1" w:styleId="a7">
    <w:name w:val="页眉 字符"/>
    <w:basedOn w:val="a0"/>
    <w:link w:val="a6"/>
    <w:uiPriority w:val="99"/>
    <w:rsid w:val="002E1CED"/>
  </w:style>
  <w:style w:type="paragraph" w:styleId="a8">
    <w:name w:val="footer"/>
    <w:basedOn w:val="a"/>
    <w:link w:val="a9"/>
    <w:uiPriority w:val="99"/>
    <w:unhideWhenUsed/>
    <w:rsid w:val="002E1CED"/>
    <w:pPr>
      <w:tabs>
        <w:tab w:val="center" w:pos="4680"/>
        <w:tab w:val="right" w:pos="9360"/>
      </w:tabs>
      <w:spacing w:after="0" w:line="240" w:lineRule="auto"/>
    </w:pPr>
  </w:style>
  <w:style w:type="character" w:customStyle="1" w:styleId="a9">
    <w:name w:val="页脚 字符"/>
    <w:basedOn w:val="a0"/>
    <w:link w:val="a8"/>
    <w:uiPriority w:val="99"/>
    <w:rsid w:val="002E1CED"/>
  </w:style>
  <w:style w:type="character" w:styleId="aa">
    <w:name w:val="Emphasis"/>
    <w:basedOn w:val="a0"/>
    <w:uiPriority w:val="20"/>
    <w:qFormat/>
    <w:rsid w:val="00B931EE"/>
    <w:rPr>
      <w:i/>
      <w:iCs/>
    </w:rPr>
  </w:style>
  <w:style w:type="character" w:styleId="ab">
    <w:name w:val="annotation reference"/>
    <w:basedOn w:val="a0"/>
    <w:uiPriority w:val="99"/>
    <w:semiHidden/>
    <w:unhideWhenUsed/>
    <w:rsid w:val="006A15EB"/>
    <w:rPr>
      <w:sz w:val="16"/>
      <w:szCs w:val="16"/>
    </w:rPr>
  </w:style>
  <w:style w:type="paragraph" w:styleId="ac">
    <w:name w:val="annotation text"/>
    <w:basedOn w:val="a"/>
    <w:link w:val="ad"/>
    <w:uiPriority w:val="99"/>
    <w:unhideWhenUsed/>
    <w:rsid w:val="006A15EB"/>
    <w:pPr>
      <w:spacing w:line="240" w:lineRule="auto"/>
    </w:pPr>
    <w:rPr>
      <w:sz w:val="20"/>
      <w:szCs w:val="20"/>
    </w:rPr>
  </w:style>
  <w:style w:type="character" w:customStyle="1" w:styleId="ad">
    <w:name w:val="批注文字 字符"/>
    <w:basedOn w:val="a0"/>
    <w:link w:val="ac"/>
    <w:uiPriority w:val="99"/>
    <w:rsid w:val="006A15EB"/>
    <w:rPr>
      <w:sz w:val="20"/>
      <w:szCs w:val="20"/>
    </w:rPr>
  </w:style>
  <w:style w:type="paragraph" w:styleId="ae">
    <w:name w:val="annotation subject"/>
    <w:basedOn w:val="ac"/>
    <w:next w:val="ac"/>
    <w:link w:val="af"/>
    <w:uiPriority w:val="99"/>
    <w:semiHidden/>
    <w:unhideWhenUsed/>
    <w:rsid w:val="006A15EB"/>
    <w:rPr>
      <w:b/>
      <w:bCs/>
    </w:rPr>
  </w:style>
  <w:style w:type="character" w:customStyle="1" w:styleId="af">
    <w:name w:val="批注主题 字符"/>
    <w:basedOn w:val="ad"/>
    <w:link w:val="ae"/>
    <w:uiPriority w:val="99"/>
    <w:semiHidden/>
    <w:rsid w:val="006A15EB"/>
    <w:rPr>
      <w:b/>
      <w:bCs/>
      <w:sz w:val="20"/>
      <w:szCs w:val="20"/>
    </w:rPr>
  </w:style>
  <w:style w:type="paragraph" w:styleId="af0">
    <w:name w:val="Balloon Text"/>
    <w:basedOn w:val="a"/>
    <w:link w:val="af1"/>
    <w:uiPriority w:val="99"/>
    <w:semiHidden/>
    <w:unhideWhenUsed/>
    <w:rsid w:val="006A15EB"/>
    <w:pPr>
      <w:spacing w:after="0" w:line="240" w:lineRule="auto"/>
    </w:pPr>
    <w:rPr>
      <w:rFonts w:ascii="Segoe UI" w:hAnsi="Segoe UI" w:cs="Segoe UI"/>
      <w:sz w:val="18"/>
      <w:szCs w:val="18"/>
    </w:rPr>
  </w:style>
  <w:style w:type="character" w:customStyle="1" w:styleId="af1">
    <w:name w:val="批注框文本 字符"/>
    <w:basedOn w:val="a0"/>
    <w:link w:val="af0"/>
    <w:uiPriority w:val="99"/>
    <w:semiHidden/>
    <w:rsid w:val="006A15EB"/>
    <w:rPr>
      <w:rFonts w:ascii="Segoe UI" w:hAnsi="Segoe UI" w:cs="Segoe UI"/>
      <w:sz w:val="18"/>
      <w:szCs w:val="18"/>
    </w:rPr>
  </w:style>
  <w:style w:type="character" w:styleId="af2">
    <w:name w:val="page number"/>
    <w:basedOn w:val="a0"/>
    <w:uiPriority w:val="99"/>
    <w:semiHidden/>
    <w:unhideWhenUsed/>
    <w:rsid w:val="00BA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1068">
      <w:bodyDiv w:val="1"/>
      <w:marLeft w:val="0"/>
      <w:marRight w:val="0"/>
      <w:marTop w:val="0"/>
      <w:marBottom w:val="0"/>
      <w:divBdr>
        <w:top w:val="none" w:sz="0" w:space="0" w:color="auto"/>
        <w:left w:val="none" w:sz="0" w:space="0" w:color="auto"/>
        <w:bottom w:val="none" w:sz="0" w:space="0" w:color="auto"/>
        <w:right w:val="none" w:sz="0" w:space="0" w:color="auto"/>
      </w:divBdr>
    </w:div>
    <w:div w:id="91827742">
      <w:bodyDiv w:val="1"/>
      <w:marLeft w:val="0"/>
      <w:marRight w:val="0"/>
      <w:marTop w:val="0"/>
      <w:marBottom w:val="0"/>
      <w:divBdr>
        <w:top w:val="none" w:sz="0" w:space="0" w:color="auto"/>
        <w:left w:val="none" w:sz="0" w:space="0" w:color="auto"/>
        <w:bottom w:val="none" w:sz="0" w:space="0" w:color="auto"/>
        <w:right w:val="none" w:sz="0" w:space="0" w:color="auto"/>
      </w:divBdr>
    </w:div>
    <w:div w:id="301157587">
      <w:bodyDiv w:val="1"/>
      <w:marLeft w:val="0"/>
      <w:marRight w:val="0"/>
      <w:marTop w:val="0"/>
      <w:marBottom w:val="0"/>
      <w:divBdr>
        <w:top w:val="none" w:sz="0" w:space="0" w:color="auto"/>
        <w:left w:val="none" w:sz="0" w:space="0" w:color="auto"/>
        <w:bottom w:val="none" w:sz="0" w:space="0" w:color="auto"/>
        <w:right w:val="none" w:sz="0" w:space="0" w:color="auto"/>
      </w:divBdr>
      <w:divsChild>
        <w:div w:id="73745637">
          <w:marLeft w:val="0"/>
          <w:marRight w:val="0"/>
          <w:marTop w:val="150"/>
          <w:marBottom w:val="270"/>
          <w:divBdr>
            <w:top w:val="none" w:sz="0" w:space="0" w:color="auto"/>
            <w:left w:val="none" w:sz="0" w:space="0" w:color="auto"/>
            <w:bottom w:val="none" w:sz="0" w:space="0" w:color="auto"/>
            <w:right w:val="none" w:sz="0" w:space="0" w:color="auto"/>
          </w:divBdr>
        </w:div>
        <w:div w:id="724379156">
          <w:marLeft w:val="0"/>
          <w:marRight w:val="0"/>
          <w:marTop w:val="150"/>
          <w:marBottom w:val="270"/>
          <w:divBdr>
            <w:top w:val="none" w:sz="0" w:space="0" w:color="auto"/>
            <w:left w:val="none" w:sz="0" w:space="0" w:color="auto"/>
            <w:bottom w:val="none" w:sz="0" w:space="0" w:color="auto"/>
            <w:right w:val="none" w:sz="0" w:space="0" w:color="auto"/>
          </w:divBdr>
        </w:div>
        <w:div w:id="1908883034">
          <w:marLeft w:val="0"/>
          <w:marRight w:val="0"/>
          <w:marTop w:val="150"/>
          <w:marBottom w:val="270"/>
          <w:divBdr>
            <w:top w:val="none" w:sz="0" w:space="0" w:color="auto"/>
            <w:left w:val="none" w:sz="0" w:space="0" w:color="auto"/>
            <w:bottom w:val="none" w:sz="0" w:space="0" w:color="auto"/>
            <w:right w:val="none" w:sz="0" w:space="0" w:color="auto"/>
          </w:divBdr>
        </w:div>
      </w:divsChild>
    </w:div>
    <w:div w:id="430247031">
      <w:bodyDiv w:val="1"/>
      <w:marLeft w:val="0"/>
      <w:marRight w:val="0"/>
      <w:marTop w:val="0"/>
      <w:marBottom w:val="0"/>
      <w:divBdr>
        <w:top w:val="none" w:sz="0" w:space="0" w:color="auto"/>
        <w:left w:val="none" w:sz="0" w:space="0" w:color="auto"/>
        <w:bottom w:val="none" w:sz="0" w:space="0" w:color="auto"/>
        <w:right w:val="none" w:sz="0" w:space="0" w:color="auto"/>
      </w:divBdr>
    </w:div>
    <w:div w:id="679551517">
      <w:bodyDiv w:val="1"/>
      <w:marLeft w:val="0"/>
      <w:marRight w:val="0"/>
      <w:marTop w:val="0"/>
      <w:marBottom w:val="0"/>
      <w:divBdr>
        <w:top w:val="none" w:sz="0" w:space="0" w:color="auto"/>
        <w:left w:val="none" w:sz="0" w:space="0" w:color="auto"/>
        <w:bottom w:val="none" w:sz="0" w:space="0" w:color="auto"/>
        <w:right w:val="none" w:sz="0" w:space="0" w:color="auto"/>
      </w:divBdr>
    </w:div>
    <w:div w:id="703990267">
      <w:bodyDiv w:val="1"/>
      <w:marLeft w:val="0"/>
      <w:marRight w:val="0"/>
      <w:marTop w:val="0"/>
      <w:marBottom w:val="0"/>
      <w:divBdr>
        <w:top w:val="none" w:sz="0" w:space="0" w:color="auto"/>
        <w:left w:val="none" w:sz="0" w:space="0" w:color="auto"/>
        <w:bottom w:val="none" w:sz="0" w:space="0" w:color="auto"/>
        <w:right w:val="none" w:sz="0" w:space="0" w:color="auto"/>
      </w:divBdr>
    </w:div>
    <w:div w:id="958536494">
      <w:bodyDiv w:val="1"/>
      <w:marLeft w:val="0"/>
      <w:marRight w:val="0"/>
      <w:marTop w:val="0"/>
      <w:marBottom w:val="0"/>
      <w:divBdr>
        <w:top w:val="none" w:sz="0" w:space="0" w:color="auto"/>
        <w:left w:val="none" w:sz="0" w:space="0" w:color="auto"/>
        <w:bottom w:val="none" w:sz="0" w:space="0" w:color="auto"/>
        <w:right w:val="none" w:sz="0" w:space="0" w:color="auto"/>
      </w:divBdr>
    </w:div>
    <w:div w:id="1027634367">
      <w:bodyDiv w:val="1"/>
      <w:marLeft w:val="0"/>
      <w:marRight w:val="0"/>
      <w:marTop w:val="0"/>
      <w:marBottom w:val="0"/>
      <w:divBdr>
        <w:top w:val="none" w:sz="0" w:space="0" w:color="auto"/>
        <w:left w:val="none" w:sz="0" w:space="0" w:color="auto"/>
        <w:bottom w:val="none" w:sz="0" w:space="0" w:color="auto"/>
        <w:right w:val="none" w:sz="0" w:space="0" w:color="auto"/>
      </w:divBdr>
    </w:div>
    <w:div w:id="1081102849">
      <w:bodyDiv w:val="1"/>
      <w:marLeft w:val="0"/>
      <w:marRight w:val="0"/>
      <w:marTop w:val="0"/>
      <w:marBottom w:val="0"/>
      <w:divBdr>
        <w:top w:val="none" w:sz="0" w:space="0" w:color="auto"/>
        <w:left w:val="none" w:sz="0" w:space="0" w:color="auto"/>
        <w:bottom w:val="none" w:sz="0" w:space="0" w:color="auto"/>
        <w:right w:val="none" w:sz="0" w:space="0" w:color="auto"/>
      </w:divBdr>
      <w:divsChild>
        <w:div w:id="1839155482">
          <w:marLeft w:val="0"/>
          <w:marRight w:val="0"/>
          <w:marTop w:val="0"/>
          <w:marBottom w:val="0"/>
          <w:divBdr>
            <w:top w:val="none" w:sz="0" w:space="0" w:color="auto"/>
            <w:left w:val="none" w:sz="0" w:space="0" w:color="auto"/>
            <w:bottom w:val="none" w:sz="0" w:space="0" w:color="auto"/>
            <w:right w:val="none" w:sz="0" w:space="0" w:color="auto"/>
          </w:divBdr>
          <w:divsChild>
            <w:div w:id="1679039219">
              <w:marLeft w:val="0"/>
              <w:marRight w:val="0"/>
              <w:marTop w:val="0"/>
              <w:marBottom w:val="0"/>
              <w:divBdr>
                <w:top w:val="none" w:sz="0" w:space="0" w:color="auto"/>
                <w:left w:val="none" w:sz="0" w:space="0" w:color="auto"/>
                <w:bottom w:val="none" w:sz="0" w:space="0" w:color="auto"/>
                <w:right w:val="none" w:sz="0" w:space="0" w:color="auto"/>
              </w:divBdr>
              <w:divsChild>
                <w:div w:id="984239142">
                  <w:marLeft w:val="1785"/>
                  <w:marRight w:val="0"/>
                  <w:marTop w:val="0"/>
                  <w:marBottom w:val="0"/>
                  <w:divBdr>
                    <w:top w:val="none" w:sz="0" w:space="0" w:color="auto"/>
                    <w:left w:val="none" w:sz="0" w:space="0" w:color="auto"/>
                    <w:bottom w:val="none" w:sz="0" w:space="0" w:color="auto"/>
                    <w:right w:val="none" w:sz="0" w:space="0" w:color="auto"/>
                  </w:divBdr>
                  <w:divsChild>
                    <w:div w:id="1996295672">
                      <w:marLeft w:val="0"/>
                      <w:marRight w:val="0"/>
                      <w:marTop w:val="0"/>
                      <w:marBottom w:val="0"/>
                      <w:divBdr>
                        <w:top w:val="none" w:sz="0" w:space="0" w:color="auto"/>
                        <w:left w:val="none" w:sz="0" w:space="0" w:color="auto"/>
                        <w:bottom w:val="none" w:sz="0" w:space="0" w:color="auto"/>
                        <w:right w:val="none" w:sz="0" w:space="0" w:color="auto"/>
                      </w:divBdr>
                      <w:divsChild>
                        <w:div w:id="155153009">
                          <w:marLeft w:val="0"/>
                          <w:marRight w:val="0"/>
                          <w:marTop w:val="0"/>
                          <w:marBottom w:val="0"/>
                          <w:divBdr>
                            <w:top w:val="none" w:sz="0" w:space="0" w:color="auto"/>
                            <w:left w:val="none" w:sz="0" w:space="0" w:color="auto"/>
                            <w:bottom w:val="none" w:sz="0" w:space="0" w:color="auto"/>
                            <w:right w:val="none" w:sz="0" w:space="0" w:color="auto"/>
                          </w:divBdr>
                          <w:divsChild>
                            <w:div w:id="16380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8492">
                      <w:marLeft w:val="0"/>
                      <w:marRight w:val="0"/>
                      <w:marTop w:val="0"/>
                      <w:marBottom w:val="0"/>
                      <w:divBdr>
                        <w:top w:val="none" w:sz="0" w:space="0" w:color="auto"/>
                        <w:left w:val="none" w:sz="0" w:space="0" w:color="auto"/>
                        <w:bottom w:val="none" w:sz="0" w:space="0" w:color="auto"/>
                        <w:right w:val="none" w:sz="0" w:space="0" w:color="auto"/>
                      </w:divBdr>
                      <w:divsChild>
                        <w:div w:id="591813174">
                          <w:marLeft w:val="210"/>
                          <w:marRight w:val="300"/>
                          <w:marTop w:val="0"/>
                          <w:marBottom w:val="0"/>
                          <w:divBdr>
                            <w:top w:val="none" w:sz="0" w:space="0" w:color="auto"/>
                            <w:left w:val="none" w:sz="0" w:space="0" w:color="auto"/>
                            <w:bottom w:val="none" w:sz="0" w:space="0" w:color="auto"/>
                            <w:right w:val="none" w:sz="0" w:space="0" w:color="auto"/>
                          </w:divBdr>
                          <w:divsChild>
                            <w:div w:id="1783722535">
                              <w:marLeft w:val="0"/>
                              <w:marRight w:val="0"/>
                              <w:marTop w:val="0"/>
                              <w:marBottom w:val="0"/>
                              <w:divBdr>
                                <w:top w:val="none" w:sz="0" w:space="0" w:color="auto"/>
                                <w:left w:val="none" w:sz="0" w:space="0" w:color="auto"/>
                                <w:bottom w:val="none" w:sz="0" w:space="0" w:color="auto"/>
                                <w:right w:val="none" w:sz="0" w:space="0" w:color="auto"/>
                              </w:divBdr>
                              <w:divsChild>
                                <w:div w:id="1518470561">
                                  <w:marLeft w:val="0"/>
                                  <w:marRight w:val="0"/>
                                  <w:marTop w:val="0"/>
                                  <w:marBottom w:val="0"/>
                                  <w:divBdr>
                                    <w:top w:val="none" w:sz="0" w:space="0" w:color="auto"/>
                                    <w:left w:val="none" w:sz="0" w:space="0" w:color="auto"/>
                                    <w:bottom w:val="none" w:sz="0" w:space="0" w:color="auto"/>
                                    <w:right w:val="none" w:sz="0" w:space="0" w:color="auto"/>
                                  </w:divBdr>
                                </w:div>
                              </w:divsChild>
                            </w:div>
                            <w:div w:id="335303216">
                              <w:marLeft w:val="0"/>
                              <w:marRight w:val="0"/>
                              <w:marTop w:val="0"/>
                              <w:marBottom w:val="0"/>
                              <w:divBdr>
                                <w:top w:val="none" w:sz="0" w:space="0" w:color="auto"/>
                                <w:left w:val="none" w:sz="0" w:space="0" w:color="auto"/>
                                <w:bottom w:val="none" w:sz="0" w:space="0" w:color="auto"/>
                                <w:right w:val="none" w:sz="0" w:space="0" w:color="auto"/>
                              </w:divBdr>
                              <w:divsChild>
                                <w:div w:id="19325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974232">
          <w:marLeft w:val="0"/>
          <w:marRight w:val="0"/>
          <w:marTop w:val="0"/>
          <w:marBottom w:val="0"/>
          <w:divBdr>
            <w:top w:val="none" w:sz="0" w:space="0" w:color="auto"/>
            <w:left w:val="none" w:sz="0" w:space="0" w:color="auto"/>
            <w:bottom w:val="none" w:sz="0" w:space="0" w:color="auto"/>
            <w:right w:val="none" w:sz="0" w:space="0" w:color="auto"/>
          </w:divBdr>
          <w:divsChild>
            <w:div w:id="1316646485">
              <w:marLeft w:val="0"/>
              <w:marRight w:val="0"/>
              <w:marTop w:val="0"/>
              <w:marBottom w:val="0"/>
              <w:divBdr>
                <w:top w:val="none" w:sz="0" w:space="0" w:color="auto"/>
                <w:left w:val="none" w:sz="0" w:space="0" w:color="auto"/>
                <w:bottom w:val="none" w:sz="0" w:space="0" w:color="auto"/>
                <w:right w:val="none" w:sz="0" w:space="0" w:color="auto"/>
              </w:divBdr>
              <w:divsChild>
                <w:div w:id="912273542">
                  <w:marLeft w:val="0"/>
                  <w:marRight w:val="0"/>
                  <w:marTop w:val="0"/>
                  <w:marBottom w:val="0"/>
                  <w:divBdr>
                    <w:top w:val="none" w:sz="0" w:space="0" w:color="auto"/>
                    <w:left w:val="none" w:sz="0" w:space="0" w:color="auto"/>
                    <w:bottom w:val="none" w:sz="0" w:space="0" w:color="auto"/>
                    <w:right w:val="none" w:sz="0" w:space="0" w:color="auto"/>
                  </w:divBdr>
                  <w:divsChild>
                    <w:div w:id="2052341042">
                      <w:marLeft w:val="0"/>
                      <w:marRight w:val="0"/>
                      <w:marTop w:val="0"/>
                      <w:marBottom w:val="0"/>
                      <w:divBdr>
                        <w:top w:val="none" w:sz="0" w:space="0" w:color="auto"/>
                        <w:left w:val="none" w:sz="0" w:space="0" w:color="auto"/>
                        <w:bottom w:val="none" w:sz="0" w:space="0" w:color="auto"/>
                        <w:right w:val="none" w:sz="0" w:space="0" w:color="auto"/>
                      </w:divBdr>
                      <w:divsChild>
                        <w:div w:id="946622266">
                          <w:marLeft w:val="0"/>
                          <w:marRight w:val="0"/>
                          <w:marTop w:val="0"/>
                          <w:marBottom w:val="0"/>
                          <w:divBdr>
                            <w:top w:val="none" w:sz="0" w:space="0" w:color="auto"/>
                            <w:left w:val="none" w:sz="0" w:space="0" w:color="auto"/>
                            <w:bottom w:val="single" w:sz="6" w:space="0" w:color="EBEBEB"/>
                            <w:right w:val="none" w:sz="0" w:space="0" w:color="auto"/>
                          </w:divBdr>
                          <w:divsChild>
                            <w:div w:id="483936089">
                              <w:marLeft w:val="0"/>
                              <w:marRight w:val="0"/>
                              <w:marTop w:val="0"/>
                              <w:marBottom w:val="0"/>
                              <w:divBdr>
                                <w:top w:val="none" w:sz="0" w:space="0" w:color="auto"/>
                                <w:left w:val="none" w:sz="0" w:space="0" w:color="auto"/>
                                <w:bottom w:val="none" w:sz="0" w:space="0" w:color="auto"/>
                                <w:right w:val="none" w:sz="0" w:space="0" w:color="auto"/>
                              </w:divBdr>
                              <w:divsChild>
                                <w:div w:id="1221014162">
                                  <w:marLeft w:val="0"/>
                                  <w:marRight w:val="0"/>
                                  <w:marTop w:val="0"/>
                                  <w:marBottom w:val="0"/>
                                  <w:divBdr>
                                    <w:top w:val="none" w:sz="0" w:space="0" w:color="auto"/>
                                    <w:left w:val="none" w:sz="0" w:space="0" w:color="auto"/>
                                    <w:bottom w:val="none" w:sz="0" w:space="0" w:color="auto"/>
                                    <w:right w:val="none" w:sz="0" w:space="0" w:color="auto"/>
                                  </w:divBdr>
                                  <w:divsChild>
                                    <w:div w:id="1086146641">
                                      <w:marLeft w:val="0"/>
                                      <w:marRight w:val="0"/>
                                      <w:marTop w:val="0"/>
                                      <w:marBottom w:val="0"/>
                                      <w:divBdr>
                                        <w:top w:val="none" w:sz="0" w:space="0" w:color="auto"/>
                                        <w:left w:val="none" w:sz="0" w:space="0" w:color="auto"/>
                                        <w:bottom w:val="none" w:sz="0" w:space="0" w:color="auto"/>
                                        <w:right w:val="none" w:sz="0" w:space="0" w:color="auto"/>
                                      </w:divBdr>
                                      <w:divsChild>
                                        <w:div w:id="1627390414">
                                          <w:marLeft w:val="0"/>
                                          <w:marRight w:val="0"/>
                                          <w:marTop w:val="0"/>
                                          <w:marBottom w:val="0"/>
                                          <w:divBdr>
                                            <w:top w:val="none" w:sz="0" w:space="0" w:color="auto"/>
                                            <w:left w:val="none" w:sz="0" w:space="0" w:color="auto"/>
                                            <w:bottom w:val="none" w:sz="0" w:space="0" w:color="auto"/>
                                            <w:right w:val="none" w:sz="0" w:space="0" w:color="auto"/>
                                          </w:divBdr>
                                          <w:divsChild>
                                            <w:div w:id="2106923986">
                                              <w:marLeft w:val="2325"/>
                                              <w:marRight w:val="0"/>
                                              <w:marTop w:val="0"/>
                                              <w:marBottom w:val="0"/>
                                              <w:divBdr>
                                                <w:top w:val="none" w:sz="0" w:space="0" w:color="auto"/>
                                                <w:left w:val="none" w:sz="0" w:space="0" w:color="auto"/>
                                                <w:bottom w:val="none" w:sz="0" w:space="0" w:color="auto"/>
                                                <w:right w:val="none" w:sz="0" w:space="0" w:color="auto"/>
                                              </w:divBdr>
                                              <w:divsChild>
                                                <w:div w:id="2094083200">
                                                  <w:marLeft w:val="15"/>
                                                  <w:marRight w:val="15"/>
                                                  <w:marTop w:val="165"/>
                                                  <w:marBottom w:val="0"/>
                                                  <w:divBdr>
                                                    <w:top w:val="none" w:sz="0" w:space="0" w:color="auto"/>
                                                    <w:left w:val="none" w:sz="0" w:space="0" w:color="auto"/>
                                                    <w:bottom w:val="single" w:sz="18" w:space="9" w:color="1A73E8"/>
                                                    <w:right w:val="none" w:sz="0" w:space="0" w:color="auto"/>
                                                  </w:divBdr>
                                                </w:div>
                                                <w:div w:id="1138763601">
                                                  <w:marLeft w:val="15"/>
                                                  <w:marRight w:val="15"/>
                                                  <w:marTop w:val="165"/>
                                                  <w:marBottom w:val="0"/>
                                                  <w:divBdr>
                                                    <w:top w:val="none" w:sz="0" w:space="0" w:color="auto"/>
                                                    <w:left w:val="none" w:sz="0" w:space="0" w:color="auto"/>
                                                    <w:bottom w:val="none" w:sz="0" w:space="0" w:color="auto"/>
                                                    <w:right w:val="none" w:sz="0" w:space="0" w:color="auto"/>
                                                  </w:divBdr>
                                                </w:div>
                                                <w:div w:id="1415736092">
                                                  <w:marLeft w:val="15"/>
                                                  <w:marRight w:val="15"/>
                                                  <w:marTop w:val="165"/>
                                                  <w:marBottom w:val="0"/>
                                                  <w:divBdr>
                                                    <w:top w:val="none" w:sz="0" w:space="0" w:color="auto"/>
                                                    <w:left w:val="none" w:sz="0" w:space="0" w:color="auto"/>
                                                    <w:bottom w:val="none" w:sz="0" w:space="0" w:color="auto"/>
                                                    <w:right w:val="none" w:sz="0" w:space="0" w:color="auto"/>
                                                  </w:divBdr>
                                                </w:div>
                                                <w:div w:id="1036126535">
                                                  <w:marLeft w:val="15"/>
                                                  <w:marRight w:val="15"/>
                                                  <w:marTop w:val="165"/>
                                                  <w:marBottom w:val="0"/>
                                                  <w:divBdr>
                                                    <w:top w:val="none" w:sz="0" w:space="0" w:color="auto"/>
                                                    <w:left w:val="none" w:sz="0" w:space="0" w:color="auto"/>
                                                    <w:bottom w:val="none" w:sz="0" w:space="0" w:color="auto"/>
                                                    <w:right w:val="none" w:sz="0" w:space="0" w:color="auto"/>
                                                  </w:divBdr>
                                                </w:div>
                                              </w:divsChild>
                                            </w:div>
                                          </w:divsChild>
                                        </w:div>
                                        <w:div w:id="14581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819179">
      <w:bodyDiv w:val="1"/>
      <w:marLeft w:val="0"/>
      <w:marRight w:val="0"/>
      <w:marTop w:val="0"/>
      <w:marBottom w:val="0"/>
      <w:divBdr>
        <w:top w:val="none" w:sz="0" w:space="0" w:color="auto"/>
        <w:left w:val="none" w:sz="0" w:space="0" w:color="auto"/>
        <w:bottom w:val="none" w:sz="0" w:space="0" w:color="auto"/>
        <w:right w:val="none" w:sz="0" w:space="0" w:color="auto"/>
      </w:divBdr>
    </w:div>
    <w:div w:id="1449815855">
      <w:bodyDiv w:val="1"/>
      <w:marLeft w:val="0"/>
      <w:marRight w:val="0"/>
      <w:marTop w:val="0"/>
      <w:marBottom w:val="0"/>
      <w:divBdr>
        <w:top w:val="none" w:sz="0" w:space="0" w:color="auto"/>
        <w:left w:val="none" w:sz="0" w:space="0" w:color="auto"/>
        <w:bottom w:val="none" w:sz="0" w:space="0" w:color="auto"/>
        <w:right w:val="none" w:sz="0" w:space="0" w:color="auto"/>
      </w:divBdr>
    </w:div>
    <w:div w:id="15819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2020-02-19T19:38:00Z</dcterms:created>
  <dcterms:modified xsi:type="dcterms:W3CDTF">2020-03-03T03:49:00Z</dcterms:modified>
</cp:coreProperties>
</file>