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96" w:rsidRDefault="00B62496" w:rsidP="0097713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You have to read chapter </w:t>
      </w:r>
      <w:r w:rsidRPr="00B62496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Topics:  Bowen family systems therapy. Reading/media: Van</w:t>
      </w:r>
      <w:r w:rsidRPr="00B62496">
        <w:t xml:space="preserve"> </w:t>
      </w:r>
      <w:r w:rsidRPr="00B62496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Hook Chapter 11; Walsh, J., &amp; </w:t>
      </w:r>
      <w:proofErr w:type="spellStart"/>
      <w:r w:rsidRPr="00B62496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Harrigan</w:t>
      </w:r>
      <w:proofErr w:type="spellEnd"/>
      <w:r w:rsidRPr="00B62496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, M. (2003). The termination stage in Bowen's family systems theory. Clinical Social Work Jour</w:t>
      </w:r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nal, 31(4), 383-394 and watch the fosters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tv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 show </w:t>
      </w:r>
    </w:p>
    <w:p w:rsidR="008F5263" w:rsidRDefault="008F5263" w:rsidP="0097713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  <w:r w:rsidRPr="008F5263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highlight w:val="yellow"/>
          <w:bdr w:val="none" w:sz="0" w:space="0" w:color="auto" w:frame="1"/>
        </w:rPr>
        <w:t>Use the questions as a heading</w:t>
      </w:r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977138" w:rsidRPr="00977138" w:rsidRDefault="00977138" w:rsidP="00977138">
      <w:pPr>
        <w:spacing w:after="0" w:line="36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Questions/ Activities:</w:t>
      </w:r>
    </w:p>
    <w:p w:rsidR="00977138" w:rsidRDefault="00977138" w:rsidP="00977138">
      <w:pPr>
        <w:spacing w:after="0" w:line="36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Locate the Discussion Questions section at the end of the chapter/s for the</w:t>
      </w:r>
      <w:r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assigned reading for this week</w:t>
      </w:r>
    </w:p>
    <w:p w:rsidR="00977138" w:rsidRPr="00977138" w:rsidRDefault="00977138" w:rsidP="009771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Describe how this week’s required materials impacts your thinking about The Fosters</w:t>
      </w: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</w:t>
      </w: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family.</w:t>
      </w:r>
    </w:p>
    <w:p w:rsidR="00977138" w:rsidRPr="00977138" w:rsidRDefault="00977138" w:rsidP="009771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Select a total of 2 questions to which you will provide a response incorporating this week’s required materials.</w:t>
      </w:r>
      <w:r w:rsidR="008F5263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</w:t>
      </w:r>
      <w:r w:rsidR="008F5263" w:rsidRPr="008F5263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highlight w:val="yellow"/>
        </w:rPr>
        <w:t>Don’t forget to pick 2 questions from the book</w:t>
      </w:r>
    </w:p>
    <w:p w:rsidR="00977138" w:rsidRPr="00977138" w:rsidRDefault="00977138" w:rsidP="009771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proofErr w:type="gramStart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discuss</w:t>
      </w:r>
      <w:proofErr w:type="gramEnd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how adversity contributed to the resiliency of one of the characters in the fosters family; or, you might discuss ways in which a therapeutic model would be helpful or perhaps contraindicated for this family.</w:t>
      </w:r>
    </w:p>
    <w:p w:rsidR="00977138" w:rsidRDefault="00977138" w:rsidP="0097713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Please use </w:t>
      </w:r>
      <w:proofErr w:type="gramStart"/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all  3</w:t>
      </w:r>
      <w:proofErr w:type="gramEnd"/>
      <w:r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 references </w:t>
      </w:r>
    </w:p>
    <w:p w:rsidR="00977138" w:rsidRPr="00977138" w:rsidRDefault="00977138" w:rsidP="00977138">
      <w:pPr>
        <w:spacing w:after="0" w:line="36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References:</w:t>
      </w:r>
    </w:p>
    <w:p w:rsidR="00977138" w:rsidRPr="00977138" w:rsidRDefault="00977138" w:rsidP="0097713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proofErr w:type="spellStart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Bredeweg</w:t>
      </w:r>
      <w:proofErr w:type="spellEnd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, B. (Executive Producer). (2013–2018). </w:t>
      </w:r>
      <w:r w:rsidRPr="00977138">
        <w:rPr>
          <w:rFonts w:ascii="Times New Roman" w:eastAsia="Times New Roman" w:hAnsi="Times New Roman" w:cs="Times New Roman"/>
          <w:i/>
          <w:iCs/>
          <w:color w:val="494C4E"/>
          <w:spacing w:val="3"/>
          <w:sz w:val="24"/>
          <w:szCs w:val="24"/>
          <w:bdr w:val="none" w:sz="0" w:space="0" w:color="auto" w:frame="1"/>
        </w:rPr>
        <w:t>The Fosters</w:t>
      </w: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[TV series]. </w:t>
      </w:r>
      <w:proofErr w:type="spellStart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ProdCo</w:t>
      </w:r>
      <w:proofErr w:type="spellEnd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Original; Blazing Elm Entertainment; Nuyorican Productions; Freeform Original Productions; Disney–ABC Domestic Television.</w:t>
      </w:r>
    </w:p>
    <w:p w:rsidR="00977138" w:rsidRPr="00977138" w:rsidRDefault="00977138" w:rsidP="0097713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Van Hook, M. P. (2019). S</w:t>
      </w:r>
      <w:r w:rsidRPr="00977138">
        <w:rPr>
          <w:rFonts w:ascii="Times New Roman" w:eastAsia="Times New Roman" w:hAnsi="Times New Roman" w:cs="Times New Roman"/>
          <w:i/>
          <w:iCs/>
          <w:color w:val="494C4E"/>
          <w:spacing w:val="3"/>
          <w:sz w:val="24"/>
          <w:szCs w:val="24"/>
          <w:bdr w:val="none" w:sz="0" w:space="0" w:color="auto" w:frame="1"/>
        </w:rPr>
        <w:t>ocial work practice with families: A resiliency-based approach</w:t>
      </w: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(3rd </w:t>
      </w:r>
      <w:proofErr w:type="gramStart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ed</w:t>
      </w:r>
      <w:proofErr w:type="gramEnd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.). Oxford University Press. </w:t>
      </w:r>
    </w:p>
    <w:p w:rsidR="00977138" w:rsidRPr="00977138" w:rsidRDefault="00977138" w:rsidP="0097713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Walsh, J., &amp; </w:t>
      </w:r>
      <w:proofErr w:type="spellStart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Harrigan</w:t>
      </w:r>
      <w:proofErr w:type="spellEnd"/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, M. (2003). The termination stage in Bowen's family systems theory. </w:t>
      </w:r>
      <w:r w:rsidRPr="00977138">
        <w:rPr>
          <w:rFonts w:ascii="Times New Roman" w:eastAsia="Times New Roman" w:hAnsi="Times New Roman" w:cs="Times New Roman"/>
          <w:i/>
          <w:iCs/>
          <w:color w:val="494C4E"/>
          <w:spacing w:val="3"/>
          <w:sz w:val="24"/>
          <w:szCs w:val="24"/>
          <w:bdr w:val="none" w:sz="0" w:space="0" w:color="auto" w:frame="1"/>
        </w:rPr>
        <w:t>Clinical Social Work Journal, 31</w:t>
      </w:r>
      <w:r w:rsidRPr="00977138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(4), 383-394.</w:t>
      </w:r>
    </w:p>
    <w:bookmarkEnd w:id="0"/>
    <w:p w:rsidR="001E06AB" w:rsidRDefault="008F5263"/>
    <w:sectPr w:rsidR="001E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AAE"/>
    <w:multiLevelType w:val="hybridMultilevel"/>
    <w:tmpl w:val="D79E8542"/>
    <w:lvl w:ilvl="0" w:tplc="A88E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9F5B82"/>
    <w:multiLevelType w:val="hybridMultilevel"/>
    <w:tmpl w:val="C65C4AAC"/>
    <w:lvl w:ilvl="0" w:tplc="A88ED7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814EFD"/>
    <w:multiLevelType w:val="hybridMultilevel"/>
    <w:tmpl w:val="FC3E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38"/>
    <w:rsid w:val="00243B30"/>
    <w:rsid w:val="00661D57"/>
    <w:rsid w:val="008F5263"/>
    <w:rsid w:val="00977138"/>
    <w:rsid w:val="00B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4CD3-DD64-4418-82FA-AE2DACC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2020-03-23T23:13:00Z</dcterms:created>
  <dcterms:modified xsi:type="dcterms:W3CDTF">2020-03-23T23:31:00Z</dcterms:modified>
</cp:coreProperties>
</file>