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E83F" w14:textId="77777777" w:rsidR="00464804" w:rsidRDefault="00464804" w:rsidP="004648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Patient Tracer:</w:t>
      </w:r>
    </w:p>
    <w:p w14:paraId="1E3C8E3C" w14:textId="16CC3AD9" w:rsidR="00464804" w:rsidRDefault="00464804" w:rsidP="004648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Utilizing </w:t>
      </w:r>
      <w:r w:rsidR="0094275C">
        <w:rPr>
          <w:rFonts w:ascii="Times New Roman" w:eastAsia="Times New Roman" w:hAnsi="Times New Roman" w:cs="Times New Roman"/>
          <w:sz w:val="24"/>
        </w:rPr>
        <w:t>the Institute</w:t>
      </w:r>
      <w:r>
        <w:rPr>
          <w:rFonts w:ascii="Times New Roman" w:eastAsia="Times New Roman" w:hAnsi="Times New Roman" w:cs="Times New Roman"/>
          <w:sz w:val="24"/>
        </w:rPr>
        <w:t xml:space="preserve"> for Patient and Family Centered Care handout on how to conduct a “walk </w:t>
      </w:r>
      <w:r w:rsidR="0094275C">
        <w:rPr>
          <w:rFonts w:ascii="Times New Roman" w:eastAsia="Times New Roman" w:hAnsi="Times New Roman" w:cs="Times New Roman"/>
          <w:sz w:val="24"/>
        </w:rPr>
        <w:t>about” conduct</w:t>
      </w:r>
      <w:r>
        <w:rPr>
          <w:rFonts w:ascii="Times New Roman" w:eastAsia="Times New Roman" w:hAnsi="Times New Roman" w:cs="Times New Roman"/>
          <w:sz w:val="24"/>
        </w:rPr>
        <w:t xml:space="preserve"> a walkabout in your clinical or work setting to understand the patient perspective. </w:t>
      </w:r>
      <w:r w:rsidR="0094275C">
        <w:rPr>
          <w:rFonts w:ascii="Times New Roman" w:eastAsia="Times New Roman" w:hAnsi="Times New Roman" w:cs="Times New Roman"/>
          <w:sz w:val="24"/>
        </w:rPr>
        <w:t>Write a</w:t>
      </w:r>
      <w:r>
        <w:rPr>
          <w:rFonts w:ascii="Times New Roman" w:eastAsia="Times New Roman" w:hAnsi="Times New Roman" w:cs="Times New Roman"/>
          <w:sz w:val="24"/>
        </w:rPr>
        <w:t xml:space="preserve"> memo to your instructor/supervisor with the findings per the guidelines in the handout. Note: Do not take photos as the handout recommends. </w:t>
      </w:r>
      <w:r>
        <w:rPr>
          <w:rFonts w:ascii="Times New Roman" w:eastAsia="Times New Roman" w:hAnsi="Times New Roman" w:cs="Times New Roman"/>
          <w:b/>
          <w:i/>
          <w:sz w:val="24"/>
        </w:rPr>
        <w:t>A minimum score of 8 is needed to fulfill this requirement.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14294301" w14:textId="77777777" w:rsidR="00464804" w:rsidRDefault="00464804" w:rsidP="004648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1804"/>
        <w:gridCol w:w="1666"/>
        <w:gridCol w:w="1977"/>
      </w:tblGrid>
      <w:tr w:rsidR="00464804" w14:paraId="70B97324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C417A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89D12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Not presented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7469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Brief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4B4D0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Comprehensive</w:t>
            </w:r>
          </w:p>
        </w:tc>
      </w:tr>
      <w:tr w:rsidR="00464804" w14:paraId="715A2732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31548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Summary of type of patient/population eyes using and why/rationale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1F88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7CF9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92AC2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points</w:t>
            </w:r>
          </w:p>
        </w:tc>
      </w:tr>
      <w:tr w:rsidR="00464804" w14:paraId="3943CE16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E9763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Description/Impression of external environment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6BF0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387CA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D33A9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448ADF0E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5E6D9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Description of how patients/families are greeted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61044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AB6E1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695BA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6F6F7869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F7CD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Description of check in process/exchange of information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3389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F438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064C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05FC697E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3614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Informational materials available in patient/family area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66055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A3FCC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E4150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6BAC91DD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7A891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Features that support this type of patient’s comfort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9972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D6AED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EF00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231825E1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4B455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Characteristics of physical environment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71431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E8A8C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5E252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</w:tr>
      <w:tr w:rsidR="00464804" w14:paraId="45DC65B7" w14:textId="77777777" w:rsidTr="00FF6C22">
        <w:trPr>
          <w:trHeight w:val="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E427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Summary of experience/reflection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AADF1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 points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E778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point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FB62A" w14:textId="77777777" w:rsidR="00464804" w:rsidRDefault="00464804" w:rsidP="00FF6C22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points</w:t>
            </w:r>
          </w:p>
        </w:tc>
      </w:tr>
    </w:tbl>
    <w:p w14:paraId="3336EC15" w14:textId="77777777" w:rsidR="0045061D" w:rsidRDefault="0094275C"/>
    <w:sectPr w:rsidR="0045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4"/>
    <w:rsid w:val="00464804"/>
    <w:rsid w:val="005B654D"/>
    <w:rsid w:val="0094275C"/>
    <w:rsid w:val="00AB5CE2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3AA9"/>
  <w15:chartTrackingRefBased/>
  <w15:docId w15:val="{FB1479FD-F66C-4A94-9072-0C4E87A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2020-03-19T19:15:00Z</dcterms:created>
  <dcterms:modified xsi:type="dcterms:W3CDTF">2020-03-19T19:15:00Z</dcterms:modified>
</cp:coreProperties>
</file>