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E5" w:rsidRPr="004A69D5" w:rsidRDefault="007521E5" w:rsidP="007521E5">
      <w:pPr>
        <w:tabs>
          <w:tab w:val="left" w:pos="1114"/>
          <w:tab w:val="right" w:pos="10115"/>
        </w:tabs>
        <w:ind w:left="379" w:hanging="379"/>
        <w:rPr>
          <w:sz w:val="24"/>
        </w:rPr>
      </w:pPr>
      <w:r>
        <w:rPr>
          <w:b/>
          <w:sz w:val="24"/>
          <w:u w:val="single"/>
        </w:rPr>
        <w:t>Assignment</w:t>
      </w:r>
      <w:r w:rsidRPr="005F1774">
        <w:rPr>
          <w:b/>
          <w:sz w:val="24"/>
          <w:u w:val="single"/>
        </w:rPr>
        <w:t xml:space="preserve"> 4: </w:t>
      </w:r>
      <w:r>
        <w:rPr>
          <w:b/>
          <w:sz w:val="24"/>
          <w:u w:val="single"/>
        </w:rPr>
        <w:t>Critique</w:t>
      </w:r>
      <w:r>
        <w:rPr>
          <w:sz w:val="24"/>
        </w:rPr>
        <w:t xml:space="preserve"> </w:t>
      </w:r>
    </w:p>
    <w:p w:rsidR="007521E5" w:rsidRDefault="007521E5" w:rsidP="007521E5">
      <w:pPr>
        <w:pStyle w:val="Heading3"/>
        <w:spacing w:before="0" w:after="0"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</w:p>
    <w:p w:rsidR="007521E5" w:rsidRDefault="007521E5" w:rsidP="007521E5">
      <w:pPr>
        <w:pStyle w:val="Heading3"/>
        <w:spacing w:before="0" w:after="0"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Write a paper summarizing key points for </w:t>
      </w:r>
      <w:r w:rsidRPr="005F1774">
        <w:rPr>
          <w:rFonts w:ascii="Times New Roman" w:hAnsi="Times New Roman" w:cs="Times New Roman"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of the following:</w:t>
      </w:r>
    </w:p>
    <w:p w:rsidR="007521E5" w:rsidRDefault="007521E5" w:rsidP="007521E5">
      <w:pPr>
        <w:pStyle w:val="Heading3"/>
        <w:spacing w:before="0" w:after="0"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</w:p>
    <w:p w:rsidR="007521E5" w:rsidRDefault="007521E5" w:rsidP="007521E5">
      <w:pPr>
        <w:pStyle w:val="Heading3"/>
        <w:numPr>
          <w:ilvl w:val="0"/>
          <w:numId w:val="15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“</w:t>
      </w:r>
      <w:hyperlink r:id="rId7" w:history="1">
        <w:r w:rsidRPr="00F84228">
          <w:rPr>
            <w:rStyle w:val="Hyperlink"/>
            <w:rFonts w:ascii="Times New Roman" w:hAnsi="Times New Roman"/>
            <w:b w:val="0"/>
            <w:sz w:val="24"/>
            <w:szCs w:val="24"/>
          </w:rPr>
          <w:t>PCOS and Your Fertility -- and What You Can Do About It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” and “</w:t>
      </w:r>
      <w:hyperlink r:id="rId8" w:history="1">
        <w:r w:rsidRPr="00F84228">
          <w:rPr>
            <w:rStyle w:val="Hyperlink"/>
            <w:rFonts w:ascii="Times New Roman" w:hAnsi="Times New Roman"/>
            <w:b w:val="0"/>
            <w:sz w:val="24"/>
            <w:szCs w:val="24"/>
          </w:rPr>
          <w:t>Home Remedies for Polycystic Ovary Syndrome (PCOS)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”. Explain what you learned that could help someone you know struggling with PCOS. (500 words)</w:t>
      </w:r>
    </w:p>
    <w:p w:rsidR="00DE17D5" w:rsidRPr="00DE17D5" w:rsidRDefault="00DE17D5" w:rsidP="00DE17D5"/>
    <w:p w:rsidR="007521E5" w:rsidRPr="005F1774" w:rsidRDefault="007521E5" w:rsidP="007521E5">
      <w:pPr>
        <w:pStyle w:val="ListParagraph"/>
        <w:numPr>
          <w:ilvl w:val="0"/>
          <w:numId w:val="15"/>
        </w:numPr>
        <w:contextualSpacing/>
        <w:rPr>
          <w:sz w:val="24"/>
          <w:szCs w:val="24"/>
        </w:rPr>
      </w:pPr>
      <w:r w:rsidRPr="005F1774">
        <w:rPr>
          <w:sz w:val="24"/>
          <w:szCs w:val="24"/>
        </w:rPr>
        <w:t>“</w:t>
      </w:r>
      <w:hyperlink r:id="rId9" w:anchor="definition1" w:history="1">
        <w:r w:rsidRPr="00F84228">
          <w:rPr>
            <w:rStyle w:val="Hyperlink"/>
            <w:sz w:val="24"/>
            <w:szCs w:val="24"/>
          </w:rPr>
          <w:t>What do you want to know about Erectile Dysfunction?</w:t>
        </w:r>
      </w:hyperlink>
      <w:r w:rsidRPr="005F1774">
        <w:rPr>
          <w:sz w:val="24"/>
          <w:szCs w:val="24"/>
        </w:rPr>
        <w:t xml:space="preserve">” </w:t>
      </w:r>
      <w:r>
        <w:rPr>
          <w:sz w:val="24"/>
          <w:szCs w:val="24"/>
        </w:rPr>
        <w:t>(250 words)</w:t>
      </w:r>
    </w:p>
    <w:p w:rsidR="003769DA" w:rsidRDefault="003769DA" w:rsidP="000A1D02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Pr="006F59D3" w:rsidRDefault="006F59D3" w:rsidP="006F59D3"/>
    <w:p w:rsidR="006F59D3" w:rsidRDefault="006F59D3" w:rsidP="006F59D3"/>
    <w:p w:rsidR="006F59D3" w:rsidRDefault="006F59D3" w:rsidP="006F59D3"/>
    <w:p w:rsidR="006F59D3" w:rsidRDefault="006F59D3" w:rsidP="006F59D3">
      <w:pPr>
        <w:pBdr>
          <w:bottom w:val="single" w:sz="8" w:space="1" w:color="auto"/>
        </w:pBdr>
      </w:pPr>
    </w:p>
    <w:p w:rsidR="006F59D3" w:rsidRDefault="006F59D3" w:rsidP="006F59D3">
      <w:pPr>
        <w:pBdr>
          <w:bottom w:val="single" w:sz="8" w:space="1" w:color="auto"/>
        </w:pBdr>
      </w:pPr>
    </w:p>
    <w:p w:rsidR="006F59D3" w:rsidRDefault="006F59D3" w:rsidP="006F59D3">
      <w:pPr>
        <w:rPr>
          <w:sz w:val="24"/>
          <w:szCs w:val="24"/>
        </w:rPr>
      </w:pPr>
      <w:r w:rsidRPr="00086C2D">
        <w:rPr>
          <w:sz w:val="24"/>
          <w:szCs w:val="24"/>
        </w:rPr>
        <w:t>Requirements</w:t>
      </w:r>
      <w:r>
        <w:rPr>
          <w:sz w:val="24"/>
          <w:szCs w:val="24"/>
        </w:rPr>
        <w:t>:  xx/15</w:t>
      </w:r>
    </w:p>
    <w:p w:rsidR="006F59D3" w:rsidRDefault="006F59D3" w:rsidP="006F59D3">
      <w:pPr>
        <w:rPr>
          <w:sz w:val="24"/>
          <w:szCs w:val="24"/>
        </w:rPr>
      </w:pPr>
      <w:r>
        <w:rPr>
          <w:sz w:val="24"/>
          <w:szCs w:val="24"/>
        </w:rPr>
        <w:t>Evaluation:  xx/25</w:t>
      </w:r>
    </w:p>
    <w:p w:rsidR="006F59D3" w:rsidRDefault="006F59D3" w:rsidP="006F59D3">
      <w:pPr>
        <w:rPr>
          <w:sz w:val="24"/>
          <w:szCs w:val="24"/>
        </w:rPr>
      </w:pPr>
      <w:r>
        <w:rPr>
          <w:sz w:val="24"/>
          <w:szCs w:val="24"/>
        </w:rPr>
        <w:t>Supporting Points:  xx/25</w:t>
      </w:r>
    </w:p>
    <w:p w:rsidR="006F59D3" w:rsidRDefault="006F59D3" w:rsidP="006F59D3">
      <w:pPr>
        <w:rPr>
          <w:sz w:val="24"/>
          <w:szCs w:val="24"/>
        </w:rPr>
      </w:pPr>
      <w:r>
        <w:rPr>
          <w:sz w:val="24"/>
          <w:szCs w:val="24"/>
        </w:rPr>
        <w:t>Logic and Analysis:  xx/20</w:t>
      </w:r>
    </w:p>
    <w:p w:rsidR="006F59D3" w:rsidRDefault="006F59D3" w:rsidP="006F59D3">
      <w:pPr>
        <w:rPr>
          <w:sz w:val="24"/>
          <w:szCs w:val="24"/>
        </w:rPr>
      </w:pPr>
      <w:r>
        <w:rPr>
          <w:sz w:val="24"/>
          <w:szCs w:val="24"/>
        </w:rPr>
        <w:t>Articulation of Response:  xx/15</w:t>
      </w:r>
    </w:p>
    <w:p w:rsidR="006F59D3" w:rsidRDefault="006F59D3" w:rsidP="006F59D3">
      <w:pPr>
        <w:rPr>
          <w:sz w:val="24"/>
          <w:szCs w:val="24"/>
        </w:rPr>
      </w:pPr>
    </w:p>
    <w:p w:rsidR="006F59D3" w:rsidRPr="00086C2D" w:rsidRDefault="006F59D3" w:rsidP="006F59D3">
      <w:pPr>
        <w:rPr>
          <w:sz w:val="24"/>
          <w:szCs w:val="24"/>
        </w:rPr>
      </w:pPr>
      <w:r>
        <w:rPr>
          <w:sz w:val="24"/>
          <w:szCs w:val="24"/>
        </w:rPr>
        <w:t>Points Earned:  xx/100</w:t>
      </w:r>
    </w:p>
    <w:p w:rsidR="006F59D3" w:rsidRPr="006F59D3" w:rsidRDefault="006F59D3" w:rsidP="006F59D3">
      <w:bookmarkStart w:id="0" w:name="_GoBack"/>
      <w:bookmarkEnd w:id="0"/>
    </w:p>
    <w:sectPr w:rsidR="006F59D3" w:rsidRPr="006F59D3" w:rsidSect="002507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6A" w:rsidRDefault="0089006A" w:rsidP="002D4262">
      <w:r>
        <w:separator/>
      </w:r>
    </w:p>
  </w:endnote>
  <w:endnote w:type="continuationSeparator" w:id="0">
    <w:p w:rsidR="0089006A" w:rsidRDefault="0089006A" w:rsidP="002D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6A" w:rsidRDefault="0089006A" w:rsidP="002D4262">
      <w:r>
        <w:separator/>
      </w:r>
    </w:p>
  </w:footnote>
  <w:footnote w:type="continuationSeparator" w:id="0">
    <w:p w:rsidR="0089006A" w:rsidRDefault="0089006A" w:rsidP="002D4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62" w:rsidRDefault="002D4262">
    <w:pPr>
      <w:pStyle w:val="Header"/>
    </w:pPr>
    <w:r>
      <w:t>Name:</w:t>
    </w:r>
  </w:p>
  <w:p w:rsidR="002D4262" w:rsidRDefault="002D4262">
    <w:pPr>
      <w:pStyle w:val="Header"/>
    </w:pPr>
    <w:r>
      <w:t>ID #:</w:t>
    </w:r>
  </w:p>
  <w:p w:rsidR="002D4262" w:rsidRDefault="00EC5D52">
    <w:pPr>
      <w:pStyle w:val="Header"/>
    </w:pPr>
    <w:r>
      <w:t>Pathophysiology II</w:t>
    </w:r>
    <w:r w:rsidR="003503F9">
      <w:t xml:space="preserve"> </w:t>
    </w:r>
  </w:p>
  <w:p w:rsidR="004B76F3" w:rsidRDefault="002D4262">
    <w:pPr>
      <w:pStyle w:val="Header"/>
    </w:pPr>
    <w:r>
      <w:t xml:space="preserve">Topic </w:t>
    </w:r>
    <w:r w:rsidR="000A1D02">
      <w:t>4</w:t>
    </w:r>
    <w:r w:rsidR="004B76F3">
      <w:t xml:space="preserve"> Assignment</w:t>
    </w:r>
    <w:r w:rsidR="008F1FCE">
      <w:t xml:space="preserve"> </w:t>
    </w:r>
    <w:r w:rsidR="009759F3">
      <w:t>4</w:t>
    </w:r>
  </w:p>
  <w:p w:rsidR="002D4262" w:rsidRDefault="002D42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6C"/>
    <w:multiLevelType w:val="hybridMultilevel"/>
    <w:tmpl w:val="C8167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C0079"/>
    <w:multiLevelType w:val="hybridMultilevel"/>
    <w:tmpl w:val="8B4C6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332B1"/>
    <w:multiLevelType w:val="hybridMultilevel"/>
    <w:tmpl w:val="F6E440D8"/>
    <w:lvl w:ilvl="0" w:tplc="BACC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663C8"/>
    <w:multiLevelType w:val="hybridMultilevel"/>
    <w:tmpl w:val="8FB8F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B003F"/>
    <w:multiLevelType w:val="hybridMultilevel"/>
    <w:tmpl w:val="D9227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0701C"/>
    <w:multiLevelType w:val="hybridMultilevel"/>
    <w:tmpl w:val="510A5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6046"/>
    <w:multiLevelType w:val="hybridMultilevel"/>
    <w:tmpl w:val="6764D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22D06"/>
    <w:multiLevelType w:val="hybridMultilevel"/>
    <w:tmpl w:val="F08C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145A5"/>
    <w:multiLevelType w:val="hybridMultilevel"/>
    <w:tmpl w:val="1C147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932474"/>
    <w:multiLevelType w:val="hybridMultilevel"/>
    <w:tmpl w:val="A3CC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75634B"/>
    <w:multiLevelType w:val="hybridMultilevel"/>
    <w:tmpl w:val="1C984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787AA4"/>
    <w:multiLevelType w:val="hybridMultilevel"/>
    <w:tmpl w:val="8F844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17170"/>
    <w:multiLevelType w:val="hybridMultilevel"/>
    <w:tmpl w:val="2740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11AC7"/>
    <w:multiLevelType w:val="hybridMultilevel"/>
    <w:tmpl w:val="D7708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A5499"/>
    <w:multiLevelType w:val="hybridMultilevel"/>
    <w:tmpl w:val="7E480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D4262"/>
    <w:rsid w:val="00053AD3"/>
    <w:rsid w:val="000A1D02"/>
    <w:rsid w:val="000E1B5B"/>
    <w:rsid w:val="00186404"/>
    <w:rsid w:val="00250786"/>
    <w:rsid w:val="00296F03"/>
    <w:rsid w:val="002D4262"/>
    <w:rsid w:val="003503F9"/>
    <w:rsid w:val="003769DA"/>
    <w:rsid w:val="003B525C"/>
    <w:rsid w:val="004745E5"/>
    <w:rsid w:val="004B76F3"/>
    <w:rsid w:val="006F59D3"/>
    <w:rsid w:val="007521E5"/>
    <w:rsid w:val="00776F8C"/>
    <w:rsid w:val="0089006A"/>
    <w:rsid w:val="008F1FCE"/>
    <w:rsid w:val="009759F3"/>
    <w:rsid w:val="009C19B8"/>
    <w:rsid w:val="00A32343"/>
    <w:rsid w:val="00B562F8"/>
    <w:rsid w:val="00C15077"/>
    <w:rsid w:val="00C5036C"/>
    <w:rsid w:val="00C9173B"/>
    <w:rsid w:val="00CF3ED4"/>
    <w:rsid w:val="00D94C21"/>
    <w:rsid w:val="00DE17D5"/>
    <w:rsid w:val="00DE79B2"/>
    <w:rsid w:val="00EC5D52"/>
    <w:rsid w:val="00EE1BA9"/>
    <w:rsid w:val="00F6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62"/>
    <w:pPr>
      <w:spacing w:after="0" w:line="240" w:lineRule="auto"/>
    </w:pPr>
    <w:rPr>
      <w:rFonts w:eastAsia="Times New Roman" w:cs="Times New Roman"/>
      <w:sz w:val="20"/>
      <w:szCs w:val="20"/>
      <w:u w:val="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2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6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4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62"/>
    <w:rPr>
      <w:rFonts w:eastAsia="Times New Roman" w:cs="Times New Roman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002D4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62"/>
    <w:rPr>
      <w:rFonts w:eastAsia="Times New Roman" w:cs="Times New Roman"/>
      <w:sz w:val="20"/>
      <w:szCs w:val="20"/>
      <w:u w:val="none"/>
    </w:rPr>
  </w:style>
  <w:style w:type="character" w:styleId="Hyperlink">
    <w:name w:val="Hyperlink"/>
    <w:basedOn w:val="DefaultParagraphFont"/>
    <w:uiPriority w:val="99"/>
    <w:rsid w:val="00296F03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21E5"/>
    <w:rPr>
      <w:rFonts w:ascii="Arial" w:eastAsia="Times New Roman" w:hAnsi="Arial" w:cs="Arial"/>
      <w:b/>
      <w:bCs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10homeremedies.com/home-remedies/home-remedies-polycystic-ovary-syndrome-pc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md.com/video/causes-pc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line.com/health/erectile-dysfun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2020-02-20T18:47:00Z</dcterms:created>
  <dcterms:modified xsi:type="dcterms:W3CDTF">2020-02-20T18:47:00Z</dcterms:modified>
</cp:coreProperties>
</file>