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1B78" w14:textId="77777777" w:rsidR="00DF20B0" w:rsidRDefault="00DF20B0" w:rsidP="00DF20B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C3DEB">
        <w:rPr>
          <w:rFonts w:ascii="Arial" w:hAnsi="Arial" w:cs="Arial"/>
          <w:b/>
        </w:rPr>
        <w:t>HUMANBECOMING THEORY REFLECTION</w:t>
      </w:r>
    </w:p>
    <w:p w14:paraId="4CD795BF" w14:textId="77777777" w:rsidR="00DF20B0" w:rsidRPr="0049252A" w:rsidRDefault="00DF20B0" w:rsidP="00DF20B0">
      <w:pPr>
        <w:pStyle w:val="Header"/>
        <w:pBdr>
          <w:top w:val="double" w:sz="4" w:space="2" w:color="auto"/>
        </w:pBdr>
        <w:shd w:val="clear" w:color="auto" w:fill="C9C9C9" w:themeFill="accent3" w:themeFillTin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(Parse, 1981, 1998, 2007, 2014)</w:t>
      </w:r>
    </w:p>
    <w:tbl>
      <w:tblPr>
        <w:tblW w:w="94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2952"/>
        <w:gridCol w:w="270"/>
        <w:gridCol w:w="1710"/>
        <w:gridCol w:w="1440"/>
        <w:gridCol w:w="810"/>
        <w:gridCol w:w="450"/>
      </w:tblGrid>
      <w:tr w:rsidR="00DF20B0" w14:paraId="28DDE5DC" w14:textId="77777777" w:rsidTr="00D41D4F">
        <w:tc>
          <w:tcPr>
            <w:tcW w:w="1800" w:type="dxa"/>
            <w:hideMark/>
          </w:tcPr>
          <w:p w14:paraId="0598A159" w14:textId="77777777" w:rsidR="00DF20B0" w:rsidRPr="005618DE" w:rsidRDefault="00DF20B0" w:rsidP="00D41D4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18D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Student’s Name: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8875" w14:textId="77777777" w:rsidR="00DF20B0" w:rsidRPr="00E9102C" w:rsidRDefault="00DF20B0" w:rsidP="00D41D4F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E9C208" w14:textId="77777777" w:rsidR="00DF20B0" w:rsidRPr="00E9102C" w:rsidRDefault="00DF20B0" w:rsidP="00D41D4F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39C551FF" w14:textId="77777777" w:rsidR="00DF20B0" w:rsidRPr="005618DE" w:rsidRDefault="00DF20B0" w:rsidP="00D41D4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18D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 of care: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77A1A" w14:textId="77777777" w:rsidR="00DF20B0" w:rsidRDefault="00DF20B0" w:rsidP="00D41D4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nil"/>
            </w:tcBorders>
          </w:tcPr>
          <w:p w14:paraId="084428D1" w14:textId="77777777" w:rsidR="00DF20B0" w:rsidRPr="003D1CE8" w:rsidRDefault="00DF20B0" w:rsidP="00D41D4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Ref.</w:t>
            </w:r>
            <w:r w:rsidRPr="003D1CE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#: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E8695" w14:textId="77777777" w:rsidR="00DF20B0" w:rsidRDefault="00DF20B0" w:rsidP="00D41D4F">
            <w:pPr>
              <w:rPr>
                <w:rFonts w:ascii="Microsoft Sans Serif" w:hAnsi="Microsoft Sans Serif" w:cs="Microsoft Sans Serif"/>
              </w:rPr>
            </w:pPr>
          </w:p>
        </w:tc>
      </w:tr>
      <w:tr w:rsidR="00DF20B0" w14:paraId="644CB893" w14:textId="77777777" w:rsidTr="00D41D4F">
        <w:trPr>
          <w:trHeight w:val="98"/>
        </w:trPr>
        <w:tc>
          <w:tcPr>
            <w:tcW w:w="1800" w:type="dxa"/>
          </w:tcPr>
          <w:p w14:paraId="63C7F9B1" w14:textId="77777777" w:rsidR="00DF20B0" w:rsidRPr="005618DE" w:rsidRDefault="00DF20B0" w:rsidP="00D41D4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18D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CPS: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2F42A" w14:textId="77777777" w:rsidR="00DF20B0" w:rsidRPr="00E9102C" w:rsidRDefault="00DF20B0" w:rsidP="00D41D4F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0" w:type="dxa"/>
          </w:tcPr>
          <w:p w14:paraId="171DA236" w14:textId="77777777" w:rsidR="00DF20B0" w:rsidRPr="00E9102C" w:rsidRDefault="00DF20B0" w:rsidP="00D41D4F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E4B8DF" w14:textId="77777777" w:rsidR="00DF20B0" w:rsidRPr="005618DE" w:rsidRDefault="00DF20B0" w:rsidP="00D41D4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18D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  submitted: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6F95393F" w14:textId="77777777" w:rsidR="00DF20B0" w:rsidRDefault="00DF20B0" w:rsidP="00D41D4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nil"/>
            </w:tcBorders>
          </w:tcPr>
          <w:p w14:paraId="4AC217DA" w14:textId="77777777" w:rsidR="00DF20B0" w:rsidRDefault="00DF20B0" w:rsidP="00D41D4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1319EAAD" w14:textId="77777777" w:rsidR="00DF20B0" w:rsidRDefault="00DF20B0" w:rsidP="00D41D4F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6E51D569" w14:textId="77777777" w:rsidR="00DF20B0" w:rsidRDefault="00DF20B0" w:rsidP="00DF20B0">
      <w:pPr>
        <w:jc w:val="center"/>
        <w:rPr>
          <w:rFonts w:ascii="Arial" w:hAnsi="Arial" w:cs="Arial"/>
          <w:b/>
        </w:rPr>
      </w:pPr>
    </w:p>
    <w:p w14:paraId="54752091" w14:textId="77777777" w:rsidR="00DF20B0" w:rsidRPr="007C58F5" w:rsidRDefault="00DF20B0" w:rsidP="00DF20B0">
      <w:pPr>
        <w:pStyle w:val="NormalWeb"/>
        <w:rPr>
          <w:rFonts w:ascii="Arial" w:hAnsi="Arial" w:cs="Arial"/>
          <w:b/>
          <w:color w:val="000000"/>
        </w:rPr>
      </w:pPr>
      <w:r w:rsidRPr="007C58F5">
        <w:rPr>
          <w:rFonts w:ascii="Arial" w:hAnsi="Arial" w:cs="Arial"/>
          <w:b/>
          <w:color w:val="000000"/>
        </w:rPr>
        <w:t>Humanbecoming Theory Guiding Nursing Practice</w:t>
      </w:r>
    </w:p>
    <w:p w14:paraId="2C6F4B98" w14:textId="77777777" w:rsidR="00DF20B0" w:rsidRPr="001339CF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44B3D5CB" w14:textId="77777777" w:rsidR="00DF20B0" w:rsidRPr="001339CF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421DA2D7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05FCE0A2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5142681D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7BA10263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6AE598B5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052044A1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41F5851E" w14:textId="77777777" w:rsidR="00DF20B0" w:rsidRPr="001339CF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Biomedical Theory and Research Guiding Nursing Practice</w:t>
      </w:r>
    </w:p>
    <w:p w14:paraId="0300A552" w14:textId="77777777" w:rsidR="00DF20B0" w:rsidRPr="001339CF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4AD2F0F6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1972F3B9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69FCCF54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22AAC287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0BF575EF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62BA10D6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1724D8BB" w14:textId="77777777" w:rsidR="00DF20B0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7B9B427D" w14:textId="77777777" w:rsidR="00DF20B0" w:rsidRPr="001339CF" w:rsidRDefault="00DF20B0" w:rsidP="00DF20B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0E52BD55" w14:textId="77777777" w:rsidR="00DF20B0" w:rsidRPr="001339CF" w:rsidRDefault="00DF20B0" w:rsidP="00DF20B0">
      <w:pPr>
        <w:rPr>
          <w:rFonts w:ascii="Arial" w:hAnsi="Arial" w:cs="Arial"/>
          <w:b/>
        </w:rPr>
      </w:pPr>
      <w:r w:rsidRPr="001339CF">
        <w:rPr>
          <w:rFonts w:ascii="Arial" w:hAnsi="Arial" w:cs="Arial"/>
          <w:b/>
          <w:color w:val="000000"/>
        </w:rPr>
        <w:t>Humanbecoming Theory as a Complement to Biomedical Care</w:t>
      </w:r>
    </w:p>
    <w:p w14:paraId="17362C8A" w14:textId="77777777" w:rsidR="00BC4B54" w:rsidRDefault="00BC4B54"/>
    <w:sectPr w:rsidR="00BC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B0"/>
    <w:rsid w:val="00AD7A50"/>
    <w:rsid w:val="00BC4B54"/>
    <w:rsid w:val="00D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8854"/>
  <w15:chartTrackingRefBased/>
  <w15:docId w15:val="{A7F8924E-4F76-44DA-86C1-86A9E8E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B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Web">
    <w:name w:val="Normal (Web)"/>
    <w:basedOn w:val="Normal"/>
    <w:unhideWhenUsed/>
    <w:rsid w:val="00DF20B0"/>
    <w:pPr>
      <w:spacing w:after="168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2020-03-24T02:43:00Z</dcterms:created>
  <dcterms:modified xsi:type="dcterms:W3CDTF">2020-03-24T02:43:00Z</dcterms:modified>
</cp:coreProperties>
</file>