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8270" w14:textId="77777777" w:rsidR="00E03522" w:rsidRPr="007E0823" w:rsidRDefault="00E03522" w:rsidP="00E03522">
      <w:pPr>
        <w:autoSpaceDE w:val="0"/>
        <w:autoSpaceDN w:val="0"/>
        <w:adjustRightInd w:val="0"/>
        <w:spacing w:after="0" w:line="360" w:lineRule="auto"/>
        <w:rPr>
          <w:rFonts w:ascii="Arial" w:hAnsi="Arial" w:cs="Arial"/>
          <w:b/>
          <w:bCs/>
          <w:sz w:val="24"/>
          <w:szCs w:val="24"/>
          <w:lang w:val="en"/>
        </w:rPr>
      </w:pPr>
      <w:r w:rsidRPr="007E0823">
        <w:rPr>
          <w:rFonts w:ascii="Arial" w:hAnsi="Arial" w:cs="Arial"/>
          <w:b/>
          <w:bCs/>
          <w:sz w:val="24"/>
          <w:szCs w:val="24"/>
          <w:lang w:val="en"/>
        </w:rPr>
        <w:t>Synopsis of Proposed Course Outline</w:t>
      </w:r>
    </w:p>
    <w:p w14:paraId="04C7BB6A" w14:textId="77777777" w:rsidR="00E03522" w:rsidRPr="00501A1B" w:rsidRDefault="00E03522" w:rsidP="00E03522">
      <w:pPr>
        <w:autoSpaceDE w:val="0"/>
        <w:autoSpaceDN w:val="0"/>
        <w:adjustRightInd w:val="0"/>
        <w:spacing w:after="0" w:line="360" w:lineRule="auto"/>
        <w:jc w:val="both"/>
        <w:rPr>
          <w:rFonts w:ascii="Arial" w:hAnsi="Arial" w:cs="Arial"/>
          <w:lang w:val="en"/>
        </w:rPr>
      </w:pPr>
      <w:r w:rsidRPr="00501A1B">
        <w:rPr>
          <w:rFonts w:ascii="Arial" w:hAnsi="Arial" w:cs="Arial"/>
          <w:lang w:val="en"/>
        </w:rPr>
        <w:t xml:space="preserve">This course has been designed as an introductory course for students in undergraduate programs </w:t>
      </w:r>
      <w:r>
        <w:rPr>
          <w:rFonts w:ascii="Arial" w:hAnsi="Arial" w:cs="Arial"/>
          <w:lang w:val="en"/>
        </w:rPr>
        <w:t xml:space="preserve">in Asian studies. </w:t>
      </w:r>
      <w:r w:rsidRPr="00501A1B">
        <w:rPr>
          <w:rFonts w:ascii="Arial" w:hAnsi="Arial" w:cs="Arial"/>
          <w:lang w:val="en"/>
        </w:rPr>
        <w:t xml:space="preserve">Students </w:t>
      </w:r>
      <w:r>
        <w:rPr>
          <w:rFonts w:ascii="Arial" w:hAnsi="Arial" w:cs="Arial"/>
          <w:lang w:val="en"/>
        </w:rPr>
        <w:t>who have some background</w:t>
      </w:r>
      <w:r w:rsidRPr="00501A1B">
        <w:rPr>
          <w:rFonts w:ascii="Arial" w:hAnsi="Arial" w:cs="Arial"/>
          <w:lang w:val="en"/>
        </w:rPr>
        <w:t xml:space="preserve"> in the social sciences </w:t>
      </w:r>
      <w:r>
        <w:rPr>
          <w:rFonts w:ascii="Arial" w:hAnsi="Arial" w:cs="Arial"/>
          <w:lang w:val="en"/>
        </w:rPr>
        <w:t>(</w:t>
      </w:r>
      <w:r w:rsidRPr="00501A1B">
        <w:rPr>
          <w:rFonts w:ascii="Arial" w:hAnsi="Arial" w:cs="Arial"/>
          <w:lang w:val="en"/>
        </w:rPr>
        <w:t>planning, geography, architecture,</w:t>
      </w:r>
      <w:r>
        <w:rPr>
          <w:rFonts w:ascii="Arial" w:hAnsi="Arial" w:cs="Arial"/>
          <w:lang w:val="en"/>
        </w:rPr>
        <w:t xml:space="preserve"> history, </w:t>
      </w:r>
      <w:r w:rsidRPr="00501A1B">
        <w:rPr>
          <w:rFonts w:ascii="Arial" w:hAnsi="Arial" w:cs="Arial"/>
          <w:lang w:val="en"/>
        </w:rPr>
        <w:t>anthropology, economics and political science</w:t>
      </w:r>
      <w:r>
        <w:rPr>
          <w:rFonts w:ascii="Arial" w:hAnsi="Arial" w:cs="Arial"/>
          <w:lang w:val="en"/>
        </w:rPr>
        <w:t>)</w:t>
      </w:r>
      <w:r w:rsidRPr="00501A1B">
        <w:rPr>
          <w:rFonts w:ascii="Arial" w:hAnsi="Arial" w:cs="Arial"/>
          <w:lang w:val="en"/>
        </w:rPr>
        <w:t xml:space="preserve"> are </w:t>
      </w:r>
      <w:r>
        <w:rPr>
          <w:rFonts w:ascii="Arial" w:hAnsi="Arial" w:cs="Arial"/>
          <w:lang w:val="en"/>
        </w:rPr>
        <w:t xml:space="preserve">more </w:t>
      </w:r>
      <w:r w:rsidRPr="00501A1B">
        <w:rPr>
          <w:rFonts w:ascii="Arial" w:hAnsi="Arial" w:cs="Arial"/>
          <w:lang w:val="en"/>
        </w:rPr>
        <w:t xml:space="preserve">likely to feel comfortable with the course material. But the instructor will make an effort to give any extra support to students from other disciplines if they decide to register. </w:t>
      </w:r>
    </w:p>
    <w:p w14:paraId="7D6D71E0" w14:textId="77777777" w:rsidR="00E03522" w:rsidRDefault="00E03522" w:rsidP="00E03522">
      <w:pPr>
        <w:autoSpaceDE w:val="0"/>
        <w:autoSpaceDN w:val="0"/>
        <w:adjustRightInd w:val="0"/>
        <w:spacing w:after="0" w:line="360" w:lineRule="auto"/>
        <w:jc w:val="both"/>
        <w:rPr>
          <w:rFonts w:ascii="Arial" w:hAnsi="Arial" w:cs="Arial"/>
          <w:lang w:val="en"/>
        </w:rPr>
      </w:pPr>
      <w:r w:rsidRPr="00501A1B">
        <w:rPr>
          <w:rFonts w:ascii="Arial" w:hAnsi="Arial" w:cs="Arial"/>
          <w:lang w:val="en"/>
        </w:rPr>
        <w:t xml:space="preserve">             The purpose of this course is to analyze, in order to better understand the geography</w:t>
      </w:r>
      <w:r>
        <w:rPr>
          <w:rFonts w:ascii="Arial" w:hAnsi="Arial" w:cs="Arial"/>
          <w:lang w:val="en"/>
        </w:rPr>
        <w:t xml:space="preserve"> and political economy</w:t>
      </w:r>
      <w:r w:rsidRPr="00501A1B">
        <w:rPr>
          <w:rFonts w:ascii="Arial" w:hAnsi="Arial" w:cs="Arial"/>
          <w:lang w:val="en"/>
        </w:rPr>
        <w:t xml:space="preserve"> of the contemporary Asian urban mega regio</w:t>
      </w:r>
      <w:r>
        <w:rPr>
          <w:rFonts w:ascii="Arial" w:hAnsi="Arial" w:cs="Arial"/>
          <w:lang w:val="en"/>
        </w:rPr>
        <w:t xml:space="preserve">n.  It will highlight the </w:t>
      </w:r>
      <w:r w:rsidRPr="00501A1B">
        <w:rPr>
          <w:rFonts w:ascii="Arial" w:hAnsi="Arial" w:cs="Arial"/>
          <w:lang w:val="en"/>
        </w:rPr>
        <w:t xml:space="preserve">key intellectual contributions on this subject and will give students a strong conceptual and methodological grounding in this topic. Major influences from the intellectual disciplines of planning, geography, political science, social anthropology and economics on urban Asia will be summarized first. Later, the influence of multilateral organizations like the World Bank and UN Habitat to policies will be presented and broader level policy shifts will be identified </w:t>
      </w:r>
      <w:r>
        <w:rPr>
          <w:rFonts w:ascii="Arial" w:hAnsi="Arial" w:cs="Arial"/>
          <w:lang w:val="en"/>
        </w:rPr>
        <w:t>in the context of economic globalization</w:t>
      </w:r>
      <w:r w:rsidRPr="00501A1B">
        <w:rPr>
          <w:rFonts w:ascii="Arial" w:hAnsi="Arial" w:cs="Arial"/>
          <w:lang w:val="en"/>
        </w:rPr>
        <w:t xml:space="preserve">. This will be followed by case studies on major Asian mega regions </w:t>
      </w:r>
      <w:r>
        <w:rPr>
          <w:rFonts w:ascii="Arial" w:hAnsi="Arial" w:cs="Arial"/>
          <w:lang w:val="en"/>
        </w:rPr>
        <w:t xml:space="preserve">(in Japan, the Philippines, Thailand, Vietnam) </w:t>
      </w:r>
      <w:r w:rsidRPr="00501A1B">
        <w:rPr>
          <w:rFonts w:ascii="Arial" w:hAnsi="Arial" w:cs="Arial"/>
          <w:lang w:val="en"/>
        </w:rPr>
        <w:t>and some of their experiences with planning new towns, managing informality, building new infrastructures, flows of rural migrants, management of environmental pressures, water and sanitation issues will come in for special focus.</w:t>
      </w:r>
      <w:r>
        <w:rPr>
          <w:rFonts w:ascii="Arial" w:hAnsi="Arial" w:cs="Arial"/>
          <w:lang w:val="en"/>
        </w:rPr>
        <w:t xml:space="preserve"> </w:t>
      </w:r>
      <w:r w:rsidRPr="00E016DD">
        <w:rPr>
          <w:rFonts w:ascii="Arial" w:hAnsi="Arial" w:cs="Arial"/>
          <w:b/>
          <w:lang w:val="en"/>
        </w:rPr>
        <w:t>This material is the focus of the Alison Bain and Linda Peake textbook.</w:t>
      </w:r>
      <w:r w:rsidRPr="00501A1B">
        <w:rPr>
          <w:rFonts w:ascii="Arial" w:hAnsi="Arial" w:cs="Arial"/>
          <w:lang w:val="en"/>
        </w:rPr>
        <w:t xml:space="preserve"> Both ethnographic and non-ethnographic material will be presented as part of the</w:t>
      </w:r>
      <w:r>
        <w:rPr>
          <w:rFonts w:ascii="Arial" w:hAnsi="Arial" w:cs="Arial"/>
          <w:lang w:val="en"/>
        </w:rPr>
        <w:t>se</w:t>
      </w:r>
      <w:r w:rsidRPr="00501A1B">
        <w:rPr>
          <w:rFonts w:ascii="Arial" w:hAnsi="Arial" w:cs="Arial"/>
          <w:lang w:val="en"/>
        </w:rPr>
        <w:t xml:space="preserve"> case studies. </w:t>
      </w:r>
    </w:p>
    <w:p w14:paraId="6AB68A32" w14:textId="77777777" w:rsidR="00E03522" w:rsidRDefault="00E03522" w:rsidP="00E03522">
      <w:pPr>
        <w:autoSpaceDE w:val="0"/>
        <w:autoSpaceDN w:val="0"/>
        <w:adjustRightInd w:val="0"/>
        <w:spacing w:after="0" w:line="360" w:lineRule="auto"/>
        <w:jc w:val="both"/>
        <w:rPr>
          <w:rFonts w:ascii="Arial" w:hAnsi="Arial" w:cs="Arial"/>
          <w:lang w:val="en"/>
        </w:rPr>
      </w:pPr>
    </w:p>
    <w:p w14:paraId="77E088B0" w14:textId="77777777" w:rsidR="00E03522" w:rsidRDefault="00E03522" w:rsidP="00E03522">
      <w:pPr>
        <w:autoSpaceDE w:val="0"/>
        <w:autoSpaceDN w:val="0"/>
        <w:adjustRightInd w:val="0"/>
        <w:spacing w:after="0" w:line="360" w:lineRule="auto"/>
        <w:jc w:val="both"/>
        <w:rPr>
          <w:rFonts w:ascii="Arial" w:hAnsi="Arial" w:cs="Arial"/>
          <w:lang w:val="en"/>
        </w:rPr>
      </w:pPr>
      <w:r>
        <w:rPr>
          <w:rFonts w:ascii="Arial" w:hAnsi="Arial" w:cs="Arial"/>
          <w:lang w:val="en"/>
        </w:rPr>
        <w:t xml:space="preserve">   </w:t>
      </w:r>
      <w:r w:rsidRPr="00501A1B">
        <w:rPr>
          <w:rFonts w:ascii="Arial" w:hAnsi="Arial" w:cs="Arial"/>
          <w:lang w:val="en"/>
        </w:rPr>
        <w:t xml:space="preserve">Theories that have been developed or applied in the urban Asian context, viz. the anthropologist, Clifford Geertz’s early work on </w:t>
      </w:r>
      <w:r>
        <w:rPr>
          <w:rFonts w:ascii="Arial" w:hAnsi="Arial" w:cs="Arial"/>
          <w:lang w:val="en"/>
        </w:rPr>
        <w:t xml:space="preserve">urban </w:t>
      </w:r>
      <w:r w:rsidRPr="00501A1B">
        <w:rPr>
          <w:rFonts w:ascii="Arial" w:hAnsi="Arial" w:cs="Arial"/>
          <w:lang w:val="en"/>
        </w:rPr>
        <w:t>informality in the 1960’s, W Arthur Lewis’s dual sector model from development economics</w:t>
      </w:r>
      <w:r>
        <w:rPr>
          <w:rFonts w:ascii="Arial" w:hAnsi="Arial" w:cs="Arial"/>
          <w:lang w:val="en"/>
        </w:rPr>
        <w:t xml:space="preserve"> and finally,</w:t>
      </w:r>
      <w:r w:rsidRPr="00501A1B">
        <w:rPr>
          <w:rFonts w:ascii="Arial" w:hAnsi="Arial" w:cs="Arial"/>
          <w:lang w:val="en"/>
        </w:rPr>
        <w:t xml:space="preserve"> Terry McGee’s formative contribution on the Asian desakota</w:t>
      </w:r>
      <w:r>
        <w:rPr>
          <w:rFonts w:ascii="Arial" w:hAnsi="Arial" w:cs="Arial"/>
          <w:lang w:val="en"/>
        </w:rPr>
        <w:t xml:space="preserve"> and </w:t>
      </w:r>
      <w:r w:rsidRPr="00501A1B">
        <w:rPr>
          <w:rFonts w:ascii="Arial" w:hAnsi="Arial" w:cs="Arial"/>
          <w:lang w:val="en"/>
        </w:rPr>
        <w:t xml:space="preserve">recent post-colonial critiques will be first presented as paradigmatic contributions from the field of urban studies in Asia. These theories will form the bedrock of the course and students are expected to pay a lot of attention to this content presented in the first four weeks of the course. This initial material will then be placed in the public policy and governance context and issues involving jurisdiction, sovereignty and levels of initiative at the urban level will also be covered.  </w:t>
      </w:r>
    </w:p>
    <w:p w14:paraId="7BE8B0AF" w14:textId="77777777" w:rsidR="00E03522" w:rsidRPr="00501A1B" w:rsidRDefault="00E03522" w:rsidP="00E03522">
      <w:pPr>
        <w:autoSpaceDE w:val="0"/>
        <w:autoSpaceDN w:val="0"/>
        <w:adjustRightInd w:val="0"/>
        <w:spacing w:after="0" w:line="360" w:lineRule="auto"/>
        <w:jc w:val="both"/>
        <w:rPr>
          <w:rFonts w:ascii="Arial" w:hAnsi="Arial" w:cs="Arial"/>
          <w:lang w:val="en"/>
        </w:rPr>
      </w:pPr>
      <w:r>
        <w:rPr>
          <w:rFonts w:ascii="Arial" w:hAnsi="Arial" w:cs="Arial"/>
          <w:lang w:val="en"/>
        </w:rPr>
        <w:t xml:space="preserve">                   A second m</w:t>
      </w:r>
      <w:r w:rsidRPr="00501A1B">
        <w:rPr>
          <w:rFonts w:ascii="Arial" w:hAnsi="Arial" w:cs="Arial"/>
          <w:lang w:val="en"/>
        </w:rPr>
        <w:t>ajor objective of this cours</w:t>
      </w:r>
      <w:r>
        <w:rPr>
          <w:rFonts w:ascii="Arial" w:hAnsi="Arial" w:cs="Arial"/>
          <w:lang w:val="en"/>
        </w:rPr>
        <w:t>e is to give students a rigorous</w:t>
      </w:r>
      <w:r w:rsidRPr="00501A1B">
        <w:rPr>
          <w:rFonts w:ascii="Arial" w:hAnsi="Arial" w:cs="Arial"/>
          <w:lang w:val="en"/>
        </w:rPr>
        <w:t xml:space="preserve"> grounding in the urban context of Asia where they are able to merge intellectual</w:t>
      </w:r>
      <w:r>
        <w:rPr>
          <w:rFonts w:ascii="Arial" w:hAnsi="Arial" w:cs="Arial"/>
          <w:lang w:val="en"/>
        </w:rPr>
        <w:t>/</w:t>
      </w:r>
      <w:r w:rsidRPr="00501A1B">
        <w:rPr>
          <w:rFonts w:ascii="Arial" w:hAnsi="Arial" w:cs="Arial"/>
          <w:lang w:val="en"/>
        </w:rPr>
        <w:t>critical</w:t>
      </w:r>
      <w:r>
        <w:rPr>
          <w:rFonts w:ascii="Arial" w:hAnsi="Arial" w:cs="Arial"/>
          <w:lang w:val="en"/>
        </w:rPr>
        <w:t>/theoretical</w:t>
      </w:r>
      <w:r w:rsidRPr="00501A1B">
        <w:rPr>
          <w:rFonts w:ascii="Arial" w:hAnsi="Arial" w:cs="Arial"/>
          <w:lang w:val="en"/>
        </w:rPr>
        <w:t xml:space="preserve"> frameworks with the policy context of urbanization on the Asian continent.  Thus, while reading from the main lists, we</w:t>
      </w:r>
      <w:r>
        <w:rPr>
          <w:rFonts w:ascii="Arial" w:hAnsi="Arial" w:cs="Arial"/>
          <w:lang w:val="en"/>
        </w:rPr>
        <w:t xml:space="preserve"> will cover disparate ideas</w:t>
      </w:r>
      <w:r w:rsidRPr="00501A1B">
        <w:rPr>
          <w:rFonts w:ascii="Arial" w:hAnsi="Arial" w:cs="Arial"/>
          <w:lang w:val="en"/>
        </w:rPr>
        <w:t xml:space="preserve"> from fields as wide ranging</w:t>
      </w:r>
      <w:r>
        <w:rPr>
          <w:rFonts w:ascii="Arial" w:hAnsi="Arial" w:cs="Arial"/>
          <w:lang w:val="en"/>
        </w:rPr>
        <w:t xml:space="preserve"> as post-colonial studies,</w:t>
      </w:r>
      <w:r w:rsidRPr="00501A1B">
        <w:rPr>
          <w:rFonts w:ascii="Arial" w:hAnsi="Arial" w:cs="Arial"/>
          <w:lang w:val="en"/>
        </w:rPr>
        <w:t xml:space="preserve"> political ecology, the </w:t>
      </w:r>
      <w:r>
        <w:rPr>
          <w:rFonts w:ascii="Arial" w:hAnsi="Arial" w:cs="Arial"/>
          <w:lang w:val="en"/>
        </w:rPr>
        <w:t xml:space="preserve">governance literature in </w:t>
      </w:r>
      <w:r w:rsidRPr="00501A1B">
        <w:rPr>
          <w:rFonts w:ascii="Arial" w:hAnsi="Arial" w:cs="Arial"/>
          <w:lang w:val="en"/>
        </w:rPr>
        <w:t xml:space="preserve">urban studies. The course will move from providing a </w:t>
      </w:r>
      <w:r w:rsidRPr="00501A1B">
        <w:rPr>
          <w:rFonts w:ascii="Arial" w:hAnsi="Arial" w:cs="Arial"/>
          <w:lang w:val="en"/>
        </w:rPr>
        <w:lastRenderedPageBreak/>
        <w:t>synoptic overview of the main arguments in critical urban studies literature to covering major policy questions.</w:t>
      </w:r>
    </w:p>
    <w:p w14:paraId="28CF2761" w14:textId="77777777" w:rsidR="00E03522" w:rsidRDefault="00E03522" w:rsidP="00E03522">
      <w:pPr>
        <w:autoSpaceDE w:val="0"/>
        <w:autoSpaceDN w:val="0"/>
        <w:adjustRightInd w:val="0"/>
        <w:spacing w:after="0" w:line="360" w:lineRule="auto"/>
        <w:jc w:val="both"/>
        <w:rPr>
          <w:rFonts w:ascii="Arial" w:hAnsi="Arial" w:cs="Arial"/>
          <w:lang w:val="en"/>
        </w:rPr>
      </w:pPr>
      <w:r w:rsidRPr="00501A1B">
        <w:rPr>
          <w:rFonts w:ascii="Arial" w:hAnsi="Arial" w:cs="Arial"/>
          <w:lang w:val="en"/>
        </w:rPr>
        <w:t xml:space="preserve">                     A third objective o</w:t>
      </w:r>
      <w:r>
        <w:rPr>
          <w:rFonts w:ascii="Arial" w:hAnsi="Arial" w:cs="Arial"/>
          <w:lang w:val="en"/>
        </w:rPr>
        <w:t>f this course will be to develop</w:t>
      </w:r>
      <w:r w:rsidRPr="00501A1B">
        <w:rPr>
          <w:rFonts w:ascii="Arial" w:hAnsi="Arial" w:cs="Arial"/>
          <w:lang w:val="en"/>
        </w:rPr>
        <w:t xml:space="preserve"> a deeper understanding of contemporary urbanization</w:t>
      </w:r>
      <w:r>
        <w:rPr>
          <w:rFonts w:ascii="Arial" w:hAnsi="Arial" w:cs="Arial"/>
          <w:lang w:val="en"/>
        </w:rPr>
        <w:t xml:space="preserve"> and public policy issues</w:t>
      </w:r>
      <w:r w:rsidRPr="00501A1B">
        <w:rPr>
          <w:rFonts w:ascii="Arial" w:hAnsi="Arial" w:cs="Arial"/>
          <w:lang w:val="en"/>
        </w:rPr>
        <w:t xml:space="preserve"> in India </w:t>
      </w:r>
      <w:r>
        <w:rPr>
          <w:rFonts w:ascii="Arial" w:hAnsi="Arial" w:cs="Arial"/>
          <w:lang w:val="en"/>
        </w:rPr>
        <w:t>and China through the main</w:t>
      </w:r>
      <w:r w:rsidRPr="00501A1B">
        <w:rPr>
          <w:rFonts w:ascii="Arial" w:hAnsi="Arial" w:cs="Arial"/>
          <w:lang w:val="en"/>
        </w:rPr>
        <w:t xml:space="preserve"> </w:t>
      </w:r>
      <w:r>
        <w:rPr>
          <w:rFonts w:ascii="Arial" w:hAnsi="Arial" w:cs="Arial"/>
          <w:lang w:val="en"/>
        </w:rPr>
        <w:t>text</w:t>
      </w:r>
      <w:r w:rsidRPr="00501A1B">
        <w:rPr>
          <w:rFonts w:ascii="Arial" w:hAnsi="Arial" w:cs="Arial"/>
          <w:lang w:val="en"/>
        </w:rPr>
        <w:t>book</w:t>
      </w:r>
      <w:r>
        <w:rPr>
          <w:rFonts w:ascii="Arial" w:hAnsi="Arial" w:cs="Arial"/>
          <w:lang w:val="en"/>
        </w:rPr>
        <w:t>s and other readings</w:t>
      </w:r>
      <w:r w:rsidRPr="00501A1B">
        <w:rPr>
          <w:rFonts w:ascii="Arial" w:hAnsi="Arial" w:cs="Arial"/>
          <w:lang w:val="en"/>
        </w:rPr>
        <w:t xml:space="preserve"> </w:t>
      </w:r>
      <w:r>
        <w:rPr>
          <w:rFonts w:ascii="Arial" w:hAnsi="Arial" w:cs="Arial"/>
          <w:lang w:val="en"/>
        </w:rPr>
        <w:t xml:space="preserve">in this </w:t>
      </w:r>
      <w:r w:rsidRPr="00501A1B">
        <w:rPr>
          <w:rFonts w:ascii="Arial" w:hAnsi="Arial" w:cs="Arial"/>
          <w:lang w:val="en"/>
        </w:rPr>
        <w:t xml:space="preserve">course. </w:t>
      </w:r>
      <w:r>
        <w:rPr>
          <w:rFonts w:ascii="Arial" w:hAnsi="Arial" w:cs="Arial"/>
          <w:lang w:val="en"/>
        </w:rPr>
        <w:t xml:space="preserve">This part of the course will have a focus on </w:t>
      </w:r>
      <w:r w:rsidRPr="00501A1B">
        <w:rPr>
          <w:rFonts w:ascii="Arial" w:hAnsi="Arial" w:cs="Arial"/>
          <w:lang w:val="en"/>
        </w:rPr>
        <w:t>urban</w:t>
      </w:r>
      <w:r>
        <w:rPr>
          <w:rFonts w:ascii="Arial" w:hAnsi="Arial" w:cs="Arial"/>
          <w:lang w:val="en"/>
        </w:rPr>
        <w:t xml:space="preserve"> spatial patterns,</w:t>
      </w:r>
      <w:r w:rsidRPr="00501A1B">
        <w:rPr>
          <w:rFonts w:ascii="Arial" w:hAnsi="Arial" w:cs="Arial"/>
          <w:lang w:val="en"/>
        </w:rPr>
        <w:t xml:space="preserve"> </w:t>
      </w:r>
      <w:r>
        <w:rPr>
          <w:rFonts w:ascii="Arial" w:hAnsi="Arial" w:cs="Arial"/>
          <w:lang w:val="en"/>
        </w:rPr>
        <w:t xml:space="preserve">city-systems, </w:t>
      </w:r>
      <w:r w:rsidRPr="00501A1B">
        <w:rPr>
          <w:rFonts w:ascii="Arial" w:hAnsi="Arial" w:cs="Arial"/>
          <w:lang w:val="en"/>
        </w:rPr>
        <w:t>the persistence of urban informality</w:t>
      </w:r>
      <w:r>
        <w:rPr>
          <w:rFonts w:ascii="Arial" w:hAnsi="Arial" w:cs="Arial"/>
          <w:lang w:val="en"/>
        </w:rPr>
        <w:t xml:space="preserve"> in India</w:t>
      </w:r>
      <w:r w:rsidRPr="00501A1B">
        <w:rPr>
          <w:rFonts w:ascii="Arial" w:hAnsi="Arial" w:cs="Arial"/>
          <w:lang w:val="en"/>
        </w:rPr>
        <w:t>, the challenge of migration to cities</w:t>
      </w:r>
      <w:r>
        <w:rPr>
          <w:rFonts w:ascii="Arial" w:hAnsi="Arial" w:cs="Arial"/>
          <w:lang w:val="en"/>
        </w:rPr>
        <w:t xml:space="preserve"> in India and China and the achievements and failures</w:t>
      </w:r>
      <w:r w:rsidRPr="00501A1B">
        <w:rPr>
          <w:rFonts w:ascii="Arial" w:hAnsi="Arial" w:cs="Arial"/>
          <w:lang w:val="en"/>
        </w:rPr>
        <w:t xml:space="preserve"> of</w:t>
      </w:r>
      <w:r>
        <w:rPr>
          <w:rFonts w:ascii="Arial" w:hAnsi="Arial" w:cs="Arial"/>
          <w:lang w:val="en"/>
        </w:rPr>
        <w:t xml:space="preserve"> urban</w:t>
      </w:r>
      <w:r w:rsidRPr="00501A1B">
        <w:rPr>
          <w:rFonts w:ascii="Arial" w:hAnsi="Arial" w:cs="Arial"/>
          <w:lang w:val="en"/>
        </w:rPr>
        <w:t xml:space="preserve"> </w:t>
      </w:r>
      <w:r>
        <w:rPr>
          <w:rFonts w:ascii="Arial" w:hAnsi="Arial" w:cs="Arial"/>
          <w:lang w:val="en"/>
        </w:rPr>
        <w:t xml:space="preserve">infrastructure development and </w:t>
      </w:r>
      <w:r w:rsidRPr="00501A1B">
        <w:rPr>
          <w:rFonts w:ascii="Arial" w:hAnsi="Arial" w:cs="Arial"/>
          <w:lang w:val="en"/>
        </w:rPr>
        <w:t>industrialization</w:t>
      </w:r>
      <w:r>
        <w:rPr>
          <w:rFonts w:ascii="Arial" w:hAnsi="Arial" w:cs="Arial"/>
          <w:lang w:val="en"/>
        </w:rPr>
        <w:t xml:space="preserve"> in both countries. </w:t>
      </w:r>
      <w:r w:rsidRPr="00294C90">
        <w:rPr>
          <w:rFonts w:ascii="Arial" w:hAnsi="Arial" w:cs="Arial"/>
          <w:b/>
          <w:lang w:val="en"/>
        </w:rPr>
        <w:t>One of the highlights of this course is the focus on urban disasters through a critical reading of Krupa Ge’s book on the 2015 flooding in the southern Indian city of Chennai</w:t>
      </w:r>
      <w:r>
        <w:rPr>
          <w:rFonts w:ascii="Arial" w:hAnsi="Arial" w:cs="Arial"/>
          <w:b/>
          <w:lang w:val="en"/>
        </w:rPr>
        <w:t>.</w:t>
      </w:r>
      <w:r w:rsidRPr="00501A1B">
        <w:rPr>
          <w:rFonts w:ascii="Arial" w:hAnsi="Arial" w:cs="Arial"/>
          <w:lang w:val="en"/>
        </w:rPr>
        <w:t xml:space="preserve"> </w:t>
      </w:r>
      <w:r>
        <w:rPr>
          <w:rFonts w:ascii="Arial" w:hAnsi="Arial" w:cs="Arial"/>
          <w:lang w:val="en"/>
        </w:rPr>
        <w:t xml:space="preserve">Students are expected to engage closely with this book. </w:t>
      </w:r>
      <w:r w:rsidRPr="00501A1B">
        <w:rPr>
          <w:rFonts w:ascii="Arial" w:hAnsi="Arial" w:cs="Arial"/>
          <w:lang w:val="en"/>
        </w:rPr>
        <w:t xml:space="preserve">While the </w:t>
      </w:r>
      <w:proofErr w:type="gramStart"/>
      <w:r w:rsidRPr="00501A1B">
        <w:rPr>
          <w:rFonts w:ascii="Arial" w:hAnsi="Arial" w:cs="Arial"/>
          <w:lang w:val="en"/>
        </w:rPr>
        <w:t>text bo</w:t>
      </w:r>
      <w:r>
        <w:rPr>
          <w:rFonts w:ascii="Arial" w:hAnsi="Arial" w:cs="Arial"/>
          <w:lang w:val="en"/>
        </w:rPr>
        <w:t>ok</w:t>
      </w:r>
      <w:proofErr w:type="gramEnd"/>
      <w:r>
        <w:rPr>
          <w:rFonts w:ascii="Arial" w:hAnsi="Arial" w:cs="Arial"/>
          <w:lang w:val="en"/>
        </w:rPr>
        <w:t xml:space="preserve"> will help us understand environmental</w:t>
      </w:r>
      <w:r w:rsidRPr="00501A1B">
        <w:rPr>
          <w:rFonts w:ascii="Arial" w:hAnsi="Arial" w:cs="Arial"/>
          <w:lang w:val="en"/>
        </w:rPr>
        <w:t xml:space="preserve"> issue</w:t>
      </w:r>
      <w:r>
        <w:rPr>
          <w:rFonts w:ascii="Arial" w:hAnsi="Arial" w:cs="Arial"/>
          <w:lang w:val="en"/>
        </w:rPr>
        <w:t>s in the Asian mega city, comparisons will be made bet</w:t>
      </w:r>
      <w:r w:rsidRPr="00501A1B">
        <w:rPr>
          <w:rFonts w:ascii="Arial" w:hAnsi="Arial" w:cs="Arial"/>
          <w:lang w:val="en"/>
        </w:rPr>
        <w:t xml:space="preserve">ween </w:t>
      </w:r>
      <w:r>
        <w:rPr>
          <w:rFonts w:ascii="Arial" w:hAnsi="Arial" w:cs="Arial"/>
          <w:lang w:val="en"/>
        </w:rPr>
        <w:t>Mumbai and Chennai</w:t>
      </w:r>
      <w:r w:rsidRPr="00501A1B">
        <w:rPr>
          <w:rFonts w:ascii="Arial" w:hAnsi="Arial" w:cs="Arial"/>
          <w:lang w:val="en"/>
        </w:rPr>
        <w:t xml:space="preserve"> and other Indian</w:t>
      </w:r>
      <w:r>
        <w:rPr>
          <w:rFonts w:ascii="Arial" w:hAnsi="Arial" w:cs="Arial"/>
          <w:lang w:val="en"/>
        </w:rPr>
        <w:t xml:space="preserve"> and Chinese</w:t>
      </w:r>
      <w:r w:rsidRPr="00501A1B">
        <w:rPr>
          <w:rFonts w:ascii="Arial" w:hAnsi="Arial" w:cs="Arial"/>
          <w:lang w:val="en"/>
        </w:rPr>
        <w:t xml:space="preserve"> cities. An example of this focus is on how local Indian democracy fares in ensuring the rights of rural migrants</w:t>
      </w:r>
      <w:r>
        <w:rPr>
          <w:rFonts w:ascii="Arial" w:hAnsi="Arial" w:cs="Arial"/>
          <w:lang w:val="en"/>
        </w:rPr>
        <w:t xml:space="preserve"> and informal workers</w:t>
      </w:r>
      <w:r w:rsidRPr="00501A1B">
        <w:rPr>
          <w:rFonts w:ascii="Arial" w:hAnsi="Arial" w:cs="Arial"/>
          <w:lang w:val="en"/>
        </w:rPr>
        <w:t xml:space="preserve"> in comparison to that of urban governments in other parts of Asia</w:t>
      </w:r>
      <w:r>
        <w:rPr>
          <w:rFonts w:ascii="Arial" w:hAnsi="Arial" w:cs="Arial"/>
          <w:lang w:val="en"/>
        </w:rPr>
        <w:t xml:space="preserve"> and in countries like China where such rights have been suppressed and there has been a greater priority given to pursuing economic growth</w:t>
      </w:r>
      <w:r w:rsidRPr="00501A1B">
        <w:rPr>
          <w:rFonts w:ascii="Arial" w:hAnsi="Arial" w:cs="Arial"/>
          <w:lang w:val="en"/>
        </w:rPr>
        <w:t>. We will thus try to understand cities in various countries and regions in their unique cultural</w:t>
      </w:r>
      <w:r>
        <w:rPr>
          <w:rFonts w:ascii="Arial" w:hAnsi="Arial" w:cs="Arial"/>
          <w:lang w:val="en"/>
        </w:rPr>
        <w:t>, political</w:t>
      </w:r>
      <w:r w:rsidRPr="00501A1B">
        <w:rPr>
          <w:rFonts w:ascii="Arial" w:hAnsi="Arial" w:cs="Arial"/>
          <w:lang w:val="en"/>
        </w:rPr>
        <w:t xml:space="preserve"> and economic context(s). Similarly, we shall examine how some parts of Asia have been able to solve problems of collective action in the environmental context (e.g. pollution, water management) in comparison and contrast to India’s efforts in the same sphere and the problems and potential of co-operation between cities and towns in the Asian mega region. </w:t>
      </w:r>
      <w:r>
        <w:rPr>
          <w:rFonts w:ascii="Arial" w:hAnsi="Arial" w:cs="Arial"/>
          <w:lang w:val="en"/>
        </w:rPr>
        <w:t>For the winter semester of 2020</w:t>
      </w:r>
      <w:r w:rsidRPr="00501A1B">
        <w:rPr>
          <w:rFonts w:ascii="Arial" w:hAnsi="Arial" w:cs="Arial"/>
          <w:lang w:val="en"/>
        </w:rPr>
        <w:t>, these comparisons will be placed in the broader context of the Asian urban experience.</w:t>
      </w:r>
    </w:p>
    <w:p w14:paraId="26C15CDB" w14:textId="2E268D2E" w:rsidR="00AE23E1" w:rsidRDefault="00E03522"/>
    <w:p w14:paraId="327D755C" w14:textId="77777777" w:rsidR="00E03522" w:rsidRPr="00156FAC" w:rsidRDefault="00E03522" w:rsidP="00E03522">
      <w:pPr>
        <w:autoSpaceDE w:val="0"/>
        <w:autoSpaceDN w:val="0"/>
        <w:adjustRightInd w:val="0"/>
        <w:spacing w:after="0" w:line="360" w:lineRule="auto"/>
        <w:jc w:val="both"/>
        <w:rPr>
          <w:rFonts w:ascii="Arial" w:hAnsi="Arial" w:cs="Arial"/>
          <w:b/>
          <w:bCs/>
          <w:sz w:val="24"/>
          <w:szCs w:val="24"/>
          <w:lang w:val="en"/>
        </w:rPr>
      </w:pPr>
      <w:r>
        <w:rPr>
          <w:rFonts w:ascii="Arial" w:hAnsi="Arial" w:cs="Arial"/>
          <w:b/>
          <w:bCs/>
          <w:sz w:val="24"/>
          <w:szCs w:val="24"/>
          <w:lang w:val="en"/>
        </w:rPr>
        <w:t>Weekly Reading List</w:t>
      </w:r>
    </w:p>
    <w:p w14:paraId="120C167A" w14:textId="77777777" w:rsidR="00E03522" w:rsidRPr="00DF47AF" w:rsidRDefault="00E03522" w:rsidP="00E03522">
      <w:pPr>
        <w:autoSpaceDE w:val="0"/>
        <w:autoSpaceDN w:val="0"/>
        <w:adjustRightInd w:val="0"/>
        <w:spacing w:after="0" w:line="360" w:lineRule="auto"/>
        <w:rPr>
          <w:rFonts w:ascii="Arial" w:hAnsi="Arial" w:cs="Arial"/>
          <w:b/>
          <w:bCs/>
          <w:sz w:val="24"/>
          <w:szCs w:val="24"/>
          <w:lang w:val="en"/>
        </w:rPr>
      </w:pPr>
      <w:r w:rsidRPr="00DF47AF">
        <w:rPr>
          <w:rFonts w:ascii="Arial" w:hAnsi="Arial" w:cs="Arial"/>
          <w:b/>
          <w:bCs/>
          <w:sz w:val="24"/>
          <w:szCs w:val="24"/>
          <w:lang w:val="en"/>
        </w:rPr>
        <w:t xml:space="preserve">Week 1: </w:t>
      </w:r>
      <w:r>
        <w:rPr>
          <w:rFonts w:ascii="Arial" w:hAnsi="Arial" w:cs="Arial"/>
          <w:b/>
          <w:bCs/>
          <w:sz w:val="24"/>
          <w:szCs w:val="24"/>
          <w:lang w:val="en"/>
        </w:rPr>
        <w:t>10</w:t>
      </w:r>
      <w:r w:rsidRPr="00641036">
        <w:rPr>
          <w:rFonts w:ascii="Arial" w:hAnsi="Arial" w:cs="Arial"/>
          <w:b/>
          <w:bCs/>
          <w:sz w:val="24"/>
          <w:szCs w:val="24"/>
          <w:vertAlign w:val="superscript"/>
          <w:lang w:val="en"/>
        </w:rPr>
        <w:t>th</w:t>
      </w:r>
      <w:r>
        <w:rPr>
          <w:rFonts w:ascii="Arial" w:hAnsi="Arial" w:cs="Arial"/>
          <w:b/>
          <w:bCs/>
          <w:sz w:val="24"/>
          <w:szCs w:val="24"/>
          <w:lang w:val="en"/>
        </w:rPr>
        <w:t xml:space="preserve"> January 2020</w:t>
      </w:r>
    </w:p>
    <w:p w14:paraId="74C707CE" w14:textId="77777777" w:rsidR="00E03522" w:rsidRPr="00501A1B" w:rsidRDefault="00E03522" w:rsidP="00E03522">
      <w:pPr>
        <w:autoSpaceDE w:val="0"/>
        <w:autoSpaceDN w:val="0"/>
        <w:adjustRightInd w:val="0"/>
        <w:spacing w:after="0" w:line="360" w:lineRule="auto"/>
        <w:rPr>
          <w:rFonts w:ascii="Arial" w:hAnsi="Arial" w:cs="Arial"/>
          <w:bCs/>
          <w:lang w:val="en"/>
        </w:rPr>
      </w:pPr>
      <w:r w:rsidRPr="00501A1B">
        <w:rPr>
          <w:rFonts w:ascii="Arial" w:hAnsi="Arial" w:cs="Arial"/>
          <w:bCs/>
          <w:lang w:val="en"/>
        </w:rPr>
        <w:t>Introduction</w:t>
      </w:r>
      <w:r>
        <w:rPr>
          <w:rFonts w:ascii="Arial" w:hAnsi="Arial" w:cs="Arial"/>
          <w:bCs/>
          <w:lang w:val="en"/>
        </w:rPr>
        <w:t xml:space="preserve"> to the course:  Political Economy and other a</w:t>
      </w:r>
      <w:r w:rsidRPr="00501A1B">
        <w:rPr>
          <w:rFonts w:ascii="Arial" w:hAnsi="Arial" w:cs="Arial"/>
          <w:bCs/>
          <w:lang w:val="en"/>
        </w:rPr>
        <w:t>pproaches to Asian Urbanization.</w:t>
      </w:r>
    </w:p>
    <w:p w14:paraId="1283609A" w14:textId="77777777" w:rsidR="00E03522" w:rsidRDefault="00E03522" w:rsidP="00E03522">
      <w:pPr>
        <w:autoSpaceDE w:val="0"/>
        <w:autoSpaceDN w:val="0"/>
        <w:adjustRightInd w:val="0"/>
        <w:spacing w:after="0" w:line="360" w:lineRule="auto"/>
        <w:rPr>
          <w:rFonts w:ascii="Arial" w:hAnsi="Arial" w:cs="Arial"/>
          <w:bCs/>
          <w:lang w:val="en"/>
        </w:rPr>
      </w:pPr>
      <w:r w:rsidRPr="00501A1B">
        <w:rPr>
          <w:rFonts w:ascii="Arial" w:hAnsi="Arial" w:cs="Arial"/>
          <w:bCs/>
          <w:lang w:val="en"/>
        </w:rPr>
        <w:t>(Lecture Slides)</w:t>
      </w:r>
    </w:p>
    <w:p w14:paraId="551DA3AC" w14:textId="77777777" w:rsidR="00E03522" w:rsidRDefault="00E03522" w:rsidP="00E03522">
      <w:pPr>
        <w:autoSpaceDE w:val="0"/>
        <w:autoSpaceDN w:val="0"/>
        <w:adjustRightInd w:val="0"/>
        <w:spacing w:after="0" w:line="360" w:lineRule="auto"/>
        <w:rPr>
          <w:rFonts w:ascii="Arial" w:hAnsi="Arial" w:cs="Arial"/>
          <w:b/>
          <w:bCs/>
          <w:u w:val="single"/>
          <w:lang w:val="en"/>
        </w:rPr>
      </w:pPr>
      <w:r w:rsidRPr="00674753">
        <w:rPr>
          <w:rFonts w:ascii="Arial" w:hAnsi="Arial" w:cs="Arial"/>
          <w:b/>
          <w:bCs/>
          <w:u w:val="single"/>
          <w:lang w:val="en"/>
        </w:rPr>
        <w:t>Compulsory Readings</w:t>
      </w:r>
    </w:p>
    <w:p w14:paraId="6D1CF25F" w14:textId="77777777" w:rsidR="00E03522" w:rsidRDefault="00E03522" w:rsidP="00E03522">
      <w:pPr>
        <w:autoSpaceDE w:val="0"/>
        <w:autoSpaceDN w:val="0"/>
        <w:adjustRightInd w:val="0"/>
        <w:spacing w:after="0" w:line="360" w:lineRule="auto"/>
        <w:rPr>
          <w:rFonts w:ascii="Arial" w:hAnsi="Arial" w:cs="Arial"/>
          <w:bCs/>
          <w:lang w:val="en"/>
        </w:rPr>
      </w:pPr>
      <w:r w:rsidRPr="00674753">
        <w:rPr>
          <w:rFonts w:ascii="Arial" w:hAnsi="Arial" w:cs="Arial"/>
          <w:bCs/>
          <w:lang w:val="en"/>
        </w:rPr>
        <w:t>Linda Peake and Alison Bain</w:t>
      </w:r>
      <w:r>
        <w:rPr>
          <w:rFonts w:ascii="Arial" w:hAnsi="Arial" w:cs="Arial"/>
          <w:bCs/>
          <w:lang w:val="en"/>
        </w:rPr>
        <w:t xml:space="preserve"> (2017) Chapter </w:t>
      </w:r>
      <w:r>
        <w:rPr>
          <w:rFonts w:ascii="Arial" w:hAnsi="Arial" w:cs="Arial"/>
          <w:bCs/>
        </w:rPr>
        <w:t>“</w:t>
      </w:r>
      <w:r>
        <w:rPr>
          <w:rFonts w:ascii="Arial" w:hAnsi="Arial" w:cs="Arial"/>
          <w:bCs/>
          <w:lang w:val="en"/>
        </w:rPr>
        <w:t>Introduction</w:t>
      </w:r>
      <w:r>
        <w:rPr>
          <w:rFonts w:ascii="Arial" w:hAnsi="Arial" w:cs="Arial"/>
          <w:bCs/>
        </w:rPr>
        <w:t>”</w:t>
      </w:r>
      <w:r>
        <w:rPr>
          <w:rFonts w:ascii="Arial" w:hAnsi="Arial" w:cs="Arial"/>
          <w:bCs/>
          <w:lang w:val="en"/>
        </w:rPr>
        <w:t xml:space="preserve"> Urbanization and Urban Geographies in Bain and Peake. Urbanization in a Global Context. Oxford</w:t>
      </w:r>
    </w:p>
    <w:p w14:paraId="0A8B0E24"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P McCarney and Richard Stren (2016) Urbanization as a transformative force. Chapter 2 in World Cities Report. Pg. 27-45</w:t>
      </w:r>
    </w:p>
    <w:p w14:paraId="13AA36A6"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Link:</w:t>
      </w:r>
      <w:r w:rsidRPr="00D9605B">
        <w:t xml:space="preserve"> </w:t>
      </w:r>
      <w:hyperlink r:id="rId4" w:history="1">
        <w:r w:rsidRPr="00F05E63">
          <w:rPr>
            <w:rStyle w:val="Hyperlink"/>
            <w:rFonts w:ascii="Arial" w:hAnsi="Arial" w:cs="Arial"/>
            <w:bCs/>
            <w:lang w:val="en"/>
          </w:rPr>
          <w:t>http://wcr.unhabitat.org/wp-content/uploads/2017/02/WCR-2016-Full-Report.pdf</w:t>
        </w:r>
      </w:hyperlink>
      <w:r>
        <w:rPr>
          <w:rFonts w:ascii="Arial" w:hAnsi="Arial" w:cs="Arial"/>
          <w:bCs/>
          <w:lang w:val="en"/>
        </w:rPr>
        <w:t xml:space="preserve"> </w:t>
      </w:r>
    </w:p>
    <w:p w14:paraId="03FF414B" w14:textId="77777777" w:rsidR="00E03522" w:rsidRDefault="00E03522" w:rsidP="00E03522">
      <w:pPr>
        <w:autoSpaceDE w:val="0"/>
        <w:autoSpaceDN w:val="0"/>
        <w:adjustRightInd w:val="0"/>
        <w:spacing w:after="0" w:line="360" w:lineRule="auto"/>
        <w:rPr>
          <w:rFonts w:ascii="Arial" w:hAnsi="Arial" w:cs="Arial"/>
          <w:b/>
          <w:bCs/>
          <w:u w:val="single"/>
          <w:lang w:val="en"/>
        </w:rPr>
      </w:pPr>
      <w:r w:rsidRPr="00674753">
        <w:rPr>
          <w:rFonts w:ascii="Arial" w:hAnsi="Arial" w:cs="Arial"/>
          <w:b/>
          <w:bCs/>
          <w:u w:val="single"/>
          <w:lang w:val="en"/>
        </w:rPr>
        <w:t>Suggested Readings</w:t>
      </w:r>
    </w:p>
    <w:p w14:paraId="72789C8E"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lastRenderedPageBreak/>
        <w:t xml:space="preserve">UNDP (2017) </w:t>
      </w:r>
      <w:r w:rsidRPr="00674753">
        <w:rPr>
          <w:rFonts w:ascii="Arial" w:hAnsi="Arial" w:cs="Arial"/>
          <w:bCs/>
          <w:lang w:val="en"/>
        </w:rPr>
        <w:t>Rapid urbanisation: opportunities and challenges to improve the well-being of societies</w:t>
      </w:r>
      <w:r>
        <w:rPr>
          <w:rFonts w:ascii="Arial" w:hAnsi="Arial" w:cs="Arial"/>
          <w:bCs/>
          <w:lang w:val="en"/>
        </w:rPr>
        <w:t>.</w:t>
      </w:r>
    </w:p>
    <w:p w14:paraId="181AEA46"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Link:</w:t>
      </w:r>
      <w:r w:rsidRPr="00674753">
        <w:t xml:space="preserve"> </w:t>
      </w:r>
      <w:hyperlink r:id="rId5" w:history="1">
        <w:r w:rsidRPr="00F05E63">
          <w:rPr>
            <w:rStyle w:val="Hyperlink"/>
            <w:rFonts w:ascii="Arial" w:hAnsi="Arial" w:cs="Arial"/>
            <w:bCs/>
            <w:lang w:val="en"/>
          </w:rPr>
          <w:t>http://hdr.undp.org/en/content/rapid-urbanisation-opportunities-and-challenges-improve-well-being-societies</w:t>
        </w:r>
      </w:hyperlink>
      <w:r>
        <w:rPr>
          <w:rFonts w:ascii="Arial" w:hAnsi="Arial" w:cs="Arial"/>
          <w:bCs/>
          <w:lang w:val="en"/>
        </w:rPr>
        <w:t xml:space="preserve"> </w:t>
      </w:r>
    </w:p>
    <w:p w14:paraId="5B9A4E7A"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 xml:space="preserve">Amitabh Kundu 2009. </w:t>
      </w:r>
      <w:r w:rsidRPr="00D9605B">
        <w:rPr>
          <w:rFonts w:ascii="Arial" w:hAnsi="Arial" w:cs="Arial"/>
          <w:bCs/>
          <w:lang w:val="en"/>
        </w:rPr>
        <w:t>Urbanisation and Migration</w:t>
      </w:r>
      <w:r>
        <w:rPr>
          <w:rFonts w:ascii="Arial" w:hAnsi="Arial" w:cs="Arial"/>
          <w:bCs/>
          <w:lang w:val="en"/>
        </w:rPr>
        <w:t xml:space="preserve">: </w:t>
      </w:r>
      <w:r w:rsidRPr="00D9605B">
        <w:rPr>
          <w:rFonts w:ascii="Arial" w:hAnsi="Arial" w:cs="Arial"/>
          <w:bCs/>
          <w:lang w:val="en"/>
        </w:rPr>
        <w:t>An Analysis of Trend, Pattern and Policies in Asia</w:t>
      </w:r>
      <w:r>
        <w:rPr>
          <w:rFonts w:ascii="Arial" w:hAnsi="Arial" w:cs="Arial"/>
          <w:bCs/>
          <w:lang w:val="en"/>
        </w:rPr>
        <w:t>. New York: UNDP</w:t>
      </w:r>
    </w:p>
    <w:p w14:paraId="49C1905C"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 xml:space="preserve">Link: </w:t>
      </w:r>
      <w:hyperlink r:id="rId6" w:history="1">
        <w:r w:rsidRPr="00F05E63">
          <w:rPr>
            <w:rStyle w:val="Hyperlink"/>
            <w:rFonts w:ascii="Arial" w:hAnsi="Arial" w:cs="Arial"/>
            <w:bCs/>
            <w:lang w:val="en"/>
          </w:rPr>
          <w:t>http://hdr.undp.org/sites/default/files/hdrp_2009_16.pdf</w:t>
        </w:r>
      </w:hyperlink>
      <w:r>
        <w:rPr>
          <w:rFonts w:ascii="Arial" w:hAnsi="Arial" w:cs="Arial"/>
          <w:bCs/>
          <w:lang w:val="en"/>
        </w:rPr>
        <w:t xml:space="preserve"> </w:t>
      </w:r>
    </w:p>
    <w:p w14:paraId="21CC04CC" w14:textId="77777777" w:rsidR="00E03522" w:rsidRPr="00DF47AF" w:rsidRDefault="00E03522" w:rsidP="00E03522">
      <w:pPr>
        <w:autoSpaceDE w:val="0"/>
        <w:autoSpaceDN w:val="0"/>
        <w:adjustRightInd w:val="0"/>
        <w:spacing w:after="0" w:line="360" w:lineRule="auto"/>
        <w:rPr>
          <w:rFonts w:ascii="Arial" w:hAnsi="Arial" w:cs="Arial"/>
          <w:b/>
          <w:bCs/>
          <w:sz w:val="24"/>
          <w:szCs w:val="24"/>
          <w:lang w:val="en"/>
        </w:rPr>
      </w:pPr>
      <w:r w:rsidRPr="00DF47AF">
        <w:rPr>
          <w:rFonts w:ascii="Arial" w:hAnsi="Arial" w:cs="Arial"/>
          <w:b/>
          <w:bCs/>
          <w:sz w:val="24"/>
          <w:szCs w:val="24"/>
          <w:lang w:val="en"/>
        </w:rPr>
        <w:t xml:space="preserve">Week 2: </w:t>
      </w:r>
      <w:r>
        <w:rPr>
          <w:rFonts w:ascii="Arial" w:hAnsi="Arial" w:cs="Arial"/>
          <w:b/>
          <w:bCs/>
          <w:sz w:val="24"/>
          <w:szCs w:val="24"/>
          <w:lang w:val="en"/>
        </w:rPr>
        <w:t>17</w:t>
      </w:r>
      <w:r w:rsidRPr="00391140">
        <w:rPr>
          <w:rFonts w:ascii="Arial" w:hAnsi="Arial" w:cs="Arial"/>
          <w:b/>
          <w:bCs/>
          <w:sz w:val="24"/>
          <w:szCs w:val="24"/>
          <w:vertAlign w:val="superscript"/>
          <w:lang w:val="en"/>
        </w:rPr>
        <w:t>th</w:t>
      </w:r>
      <w:r>
        <w:rPr>
          <w:rFonts w:ascii="Arial" w:hAnsi="Arial" w:cs="Arial"/>
          <w:b/>
          <w:bCs/>
          <w:sz w:val="24"/>
          <w:szCs w:val="24"/>
          <w:lang w:val="en"/>
        </w:rPr>
        <w:t xml:space="preserve"> January 2020</w:t>
      </w:r>
    </w:p>
    <w:p w14:paraId="2AE0C4C0" w14:textId="77777777" w:rsidR="00E03522" w:rsidRPr="00156FAC" w:rsidRDefault="00E03522" w:rsidP="00E03522">
      <w:pPr>
        <w:autoSpaceDE w:val="0"/>
        <w:autoSpaceDN w:val="0"/>
        <w:adjustRightInd w:val="0"/>
        <w:spacing w:after="0" w:line="360" w:lineRule="auto"/>
        <w:rPr>
          <w:rFonts w:ascii="Arial" w:hAnsi="Arial" w:cs="Arial"/>
          <w:bCs/>
          <w:sz w:val="24"/>
          <w:szCs w:val="24"/>
          <w:lang w:val="en"/>
        </w:rPr>
      </w:pPr>
      <w:r w:rsidRPr="00BD0075">
        <w:rPr>
          <w:rFonts w:ascii="Arial" w:hAnsi="Arial" w:cs="Arial"/>
          <w:b/>
          <w:bCs/>
          <w:lang w:val="en"/>
        </w:rPr>
        <w:t>Theme</w:t>
      </w:r>
      <w:r w:rsidRPr="00BD0075">
        <w:rPr>
          <w:rFonts w:ascii="Arial" w:hAnsi="Arial" w:cs="Arial"/>
          <w:b/>
          <w:bCs/>
        </w:rPr>
        <w:t>:</w:t>
      </w:r>
      <w:r>
        <w:rPr>
          <w:rFonts w:ascii="Arial" w:hAnsi="Arial" w:cs="Arial"/>
          <w:bCs/>
        </w:rPr>
        <w:t xml:space="preserve"> </w:t>
      </w:r>
      <w:r w:rsidRPr="00501A1B">
        <w:rPr>
          <w:rFonts w:ascii="Arial" w:hAnsi="Arial" w:cs="Arial"/>
          <w:bCs/>
          <w:lang w:val="en"/>
        </w:rPr>
        <w:t>The Asian Mega-Region: Geography, Social Characteristics and Economic Patterns</w:t>
      </w:r>
      <w:r w:rsidRPr="00156FAC">
        <w:rPr>
          <w:rFonts w:ascii="Arial" w:hAnsi="Arial" w:cs="Arial"/>
          <w:bCs/>
          <w:sz w:val="24"/>
          <w:szCs w:val="24"/>
          <w:lang w:val="en"/>
        </w:rPr>
        <w:t>.</w:t>
      </w:r>
    </w:p>
    <w:p w14:paraId="0BE8CDE6" w14:textId="77777777" w:rsidR="00E03522" w:rsidRDefault="00E03522" w:rsidP="00E03522">
      <w:pPr>
        <w:autoSpaceDE w:val="0"/>
        <w:autoSpaceDN w:val="0"/>
        <w:adjustRightInd w:val="0"/>
        <w:spacing w:after="0" w:line="360" w:lineRule="auto"/>
        <w:rPr>
          <w:rFonts w:ascii="Arial" w:hAnsi="Arial" w:cs="Arial"/>
          <w:b/>
          <w:bCs/>
          <w:sz w:val="24"/>
          <w:szCs w:val="24"/>
          <w:u w:val="single"/>
          <w:lang w:val="en"/>
        </w:rPr>
      </w:pPr>
      <w:r>
        <w:rPr>
          <w:rFonts w:ascii="Arial" w:hAnsi="Arial" w:cs="Arial"/>
          <w:b/>
          <w:bCs/>
          <w:sz w:val="24"/>
          <w:szCs w:val="24"/>
          <w:u w:val="single"/>
          <w:lang w:val="en"/>
        </w:rPr>
        <w:t xml:space="preserve">Compulsory </w:t>
      </w:r>
      <w:r w:rsidRPr="00DF47AF">
        <w:rPr>
          <w:rFonts w:ascii="Arial" w:hAnsi="Arial" w:cs="Arial"/>
          <w:b/>
          <w:bCs/>
          <w:sz w:val="24"/>
          <w:szCs w:val="24"/>
          <w:u w:val="single"/>
          <w:lang w:val="en"/>
        </w:rPr>
        <w:t>Readings:</w:t>
      </w:r>
    </w:p>
    <w:p w14:paraId="7D2FA35A" w14:textId="77777777" w:rsidR="00E03522" w:rsidRDefault="00E03522" w:rsidP="00E03522">
      <w:pPr>
        <w:autoSpaceDE w:val="0"/>
        <w:autoSpaceDN w:val="0"/>
        <w:adjustRightInd w:val="0"/>
        <w:spacing w:after="0" w:line="360" w:lineRule="auto"/>
        <w:rPr>
          <w:rFonts w:ascii="Arial" w:hAnsi="Arial" w:cs="Arial"/>
        </w:rPr>
      </w:pPr>
      <w:r w:rsidRPr="00501A1B">
        <w:rPr>
          <w:rFonts w:ascii="Arial" w:hAnsi="Arial" w:cs="Arial"/>
        </w:rPr>
        <w:t xml:space="preserve">Mc Gee T.G. (1991) The Emergence of Desakota Regions in Asia. Expanding a Hypothesis. In: Ginsburg NJ, Koppel B, Mc Gee TG (Eds.) The Extended Metropolis. Settlement Transition in Asia. University of Hawaii Press, Honolulu: </w:t>
      </w:r>
      <w:r>
        <w:rPr>
          <w:rFonts w:ascii="Arial" w:hAnsi="Arial" w:cs="Arial"/>
        </w:rPr>
        <w:t xml:space="preserve">p. </w:t>
      </w:r>
      <w:r w:rsidRPr="00501A1B">
        <w:rPr>
          <w:rFonts w:ascii="Arial" w:hAnsi="Arial" w:cs="Arial"/>
        </w:rPr>
        <w:t>3-26</w:t>
      </w:r>
    </w:p>
    <w:p w14:paraId="279AB9BE" w14:textId="77777777" w:rsidR="00E03522" w:rsidRDefault="00E03522" w:rsidP="00E03522">
      <w:pPr>
        <w:autoSpaceDE w:val="0"/>
        <w:autoSpaceDN w:val="0"/>
        <w:adjustRightInd w:val="0"/>
        <w:spacing w:after="0" w:line="360" w:lineRule="auto"/>
        <w:rPr>
          <w:rStyle w:val="Hyperlink"/>
          <w:rFonts w:ascii="Arial" w:hAnsi="Arial" w:cs="Arial"/>
          <w:bCs/>
          <w:lang w:val="en"/>
        </w:rPr>
      </w:pPr>
      <w:r w:rsidRPr="00AC68A9">
        <w:rPr>
          <w:rStyle w:val="Hyperlink"/>
          <w:rFonts w:ascii="Arial" w:hAnsi="Arial" w:cs="Arial"/>
          <w:bCs/>
          <w:lang w:val="en"/>
        </w:rPr>
        <w:t>Kenneth Cardenas and Philip Kelly</w:t>
      </w:r>
      <w:r>
        <w:rPr>
          <w:rStyle w:val="Hyperlink"/>
          <w:rFonts w:ascii="Arial" w:hAnsi="Arial" w:cs="Arial"/>
          <w:bCs/>
          <w:lang w:val="en"/>
        </w:rPr>
        <w:t xml:space="preserve"> (2017) </w:t>
      </w:r>
      <w:r w:rsidRPr="00AC68A9">
        <w:rPr>
          <w:rStyle w:val="Hyperlink"/>
          <w:rFonts w:ascii="Arial" w:hAnsi="Arial" w:cs="Arial"/>
          <w:bCs/>
          <w:lang w:val="en"/>
        </w:rPr>
        <w:t>Shifting Urban Contours: Understanding a World of Growing and Shrinking Cities</w:t>
      </w:r>
      <w:r>
        <w:rPr>
          <w:rStyle w:val="Hyperlink"/>
          <w:rFonts w:ascii="Arial" w:hAnsi="Arial" w:cs="Arial"/>
          <w:bCs/>
          <w:lang w:val="en"/>
        </w:rPr>
        <w:t xml:space="preserve"> in Bain and Peake “Urbanization in a Global Context</w:t>
      </w:r>
    </w:p>
    <w:p w14:paraId="75D48636" w14:textId="77777777" w:rsidR="00E03522" w:rsidRDefault="00E03522" w:rsidP="00E03522">
      <w:pPr>
        <w:autoSpaceDE w:val="0"/>
        <w:autoSpaceDN w:val="0"/>
        <w:adjustRightInd w:val="0"/>
        <w:spacing w:after="0" w:line="360" w:lineRule="auto"/>
        <w:rPr>
          <w:rStyle w:val="Hyperlink"/>
          <w:rFonts w:ascii="Arial" w:hAnsi="Arial" w:cs="Arial"/>
          <w:bCs/>
          <w:lang w:val="en"/>
        </w:rPr>
      </w:pPr>
      <w:r>
        <w:rPr>
          <w:rStyle w:val="Hyperlink"/>
          <w:rFonts w:ascii="Arial" w:hAnsi="Arial" w:cs="Arial"/>
          <w:bCs/>
          <w:lang w:val="en"/>
        </w:rPr>
        <w:t>Richard Harris and Roger Keil (2017) Globalizing Cities and Suburbs in Bain and Peake. Chapter 4 “Urbanization in the Global Context”</w:t>
      </w:r>
    </w:p>
    <w:p w14:paraId="752DBDCD" w14:textId="77777777" w:rsidR="00E03522" w:rsidRPr="00156FAC" w:rsidRDefault="00E03522" w:rsidP="00E03522">
      <w:pPr>
        <w:autoSpaceDE w:val="0"/>
        <w:autoSpaceDN w:val="0"/>
        <w:adjustRightInd w:val="0"/>
        <w:spacing w:after="0" w:line="360" w:lineRule="auto"/>
        <w:rPr>
          <w:rFonts w:ascii="Arial" w:hAnsi="Arial" w:cs="Arial"/>
          <w:b/>
          <w:bCs/>
          <w:sz w:val="24"/>
          <w:szCs w:val="24"/>
          <w:lang w:val="en"/>
        </w:rPr>
      </w:pPr>
      <w:r w:rsidRPr="00156FAC">
        <w:rPr>
          <w:rFonts w:ascii="Arial" w:hAnsi="Arial" w:cs="Arial"/>
          <w:b/>
          <w:bCs/>
          <w:sz w:val="24"/>
          <w:szCs w:val="24"/>
          <w:lang w:val="en"/>
        </w:rPr>
        <w:t xml:space="preserve">Weeks </w:t>
      </w:r>
      <w:r>
        <w:rPr>
          <w:rFonts w:ascii="Arial" w:hAnsi="Arial" w:cs="Arial"/>
          <w:b/>
          <w:bCs/>
          <w:sz w:val="24"/>
          <w:szCs w:val="24"/>
          <w:lang w:val="en"/>
        </w:rPr>
        <w:t>3:  24</w:t>
      </w:r>
      <w:r w:rsidRPr="00391140">
        <w:rPr>
          <w:rFonts w:ascii="Arial" w:hAnsi="Arial" w:cs="Arial"/>
          <w:b/>
          <w:bCs/>
          <w:sz w:val="24"/>
          <w:szCs w:val="24"/>
          <w:vertAlign w:val="superscript"/>
          <w:lang w:val="en"/>
        </w:rPr>
        <w:t>th</w:t>
      </w:r>
      <w:r>
        <w:rPr>
          <w:rFonts w:ascii="Arial" w:hAnsi="Arial" w:cs="Arial"/>
          <w:b/>
          <w:bCs/>
          <w:sz w:val="24"/>
          <w:szCs w:val="24"/>
          <w:lang w:val="en"/>
        </w:rPr>
        <w:t xml:space="preserve"> January 2020</w:t>
      </w:r>
    </w:p>
    <w:p w14:paraId="76D748CC" w14:textId="77777777" w:rsidR="00E03522" w:rsidRPr="00501A1B" w:rsidRDefault="00E03522" w:rsidP="00E03522">
      <w:pPr>
        <w:autoSpaceDE w:val="0"/>
        <w:autoSpaceDN w:val="0"/>
        <w:adjustRightInd w:val="0"/>
        <w:spacing w:after="0" w:line="360" w:lineRule="auto"/>
        <w:rPr>
          <w:rFonts w:ascii="Arial" w:hAnsi="Arial" w:cs="Arial"/>
          <w:bCs/>
          <w:lang w:val="en"/>
        </w:rPr>
      </w:pPr>
      <w:r w:rsidRPr="00BD0075">
        <w:rPr>
          <w:rFonts w:ascii="Arial" w:hAnsi="Arial" w:cs="Arial"/>
          <w:b/>
          <w:bCs/>
          <w:lang w:val="en"/>
        </w:rPr>
        <w:t>Theme</w:t>
      </w:r>
      <w:r>
        <w:rPr>
          <w:rFonts w:ascii="Arial" w:hAnsi="Arial" w:cs="Arial"/>
          <w:bCs/>
          <w:lang w:val="en"/>
        </w:rPr>
        <w:t xml:space="preserve">: </w:t>
      </w:r>
      <w:r w:rsidRPr="00501A1B">
        <w:rPr>
          <w:rFonts w:ascii="Arial" w:hAnsi="Arial" w:cs="Arial"/>
          <w:bCs/>
          <w:lang w:val="en"/>
        </w:rPr>
        <w:t>Models, Frameworks and Metaphors in Asian Urbanization: The Contributions of Geertz, Friedmann, Lewis, McGee and their role in our knowledge and understanding of the Asian urban context.</w:t>
      </w:r>
    </w:p>
    <w:p w14:paraId="3C10A688" w14:textId="77777777" w:rsidR="00E03522" w:rsidRDefault="00E03522" w:rsidP="00E03522">
      <w:pPr>
        <w:autoSpaceDE w:val="0"/>
        <w:autoSpaceDN w:val="0"/>
        <w:adjustRightInd w:val="0"/>
        <w:spacing w:after="0" w:line="360" w:lineRule="auto"/>
        <w:rPr>
          <w:rFonts w:ascii="Arial" w:hAnsi="Arial" w:cs="Arial"/>
          <w:b/>
          <w:bCs/>
          <w:sz w:val="24"/>
          <w:szCs w:val="24"/>
          <w:u w:val="single"/>
          <w:lang w:val="en"/>
        </w:rPr>
      </w:pPr>
      <w:r>
        <w:rPr>
          <w:rFonts w:ascii="Arial" w:hAnsi="Arial" w:cs="Arial"/>
          <w:b/>
          <w:bCs/>
          <w:sz w:val="24"/>
          <w:szCs w:val="24"/>
          <w:u w:val="single"/>
          <w:lang w:val="en"/>
        </w:rPr>
        <w:t>Compulsory Readings</w:t>
      </w:r>
    </w:p>
    <w:p w14:paraId="65D182F3" w14:textId="77777777" w:rsidR="00E03522" w:rsidRPr="00501A1B" w:rsidRDefault="00E03522" w:rsidP="00E03522">
      <w:pPr>
        <w:autoSpaceDE w:val="0"/>
        <w:autoSpaceDN w:val="0"/>
        <w:adjustRightInd w:val="0"/>
        <w:spacing w:after="0" w:line="360" w:lineRule="auto"/>
        <w:rPr>
          <w:rFonts w:ascii="Arial" w:hAnsi="Arial" w:cs="Arial"/>
          <w:shd w:val="clear" w:color="auto" w:fill="FFFFFF"/>
        </w:rPr>
      </w:pPr>
      <w:r w:rsidRPr="00501A1B">
        <w:rPr>
          <w:rFonts w:ascii="Arial" w:hAnsi="Arial" w:cs="Arial"/>
          <w:shd w:val="clear" w:color="auto" w:fill="FFFFFF"/>
        </w:rPr>
        <w:t>Friedmann J; Douglass M</w:t>
      </w:r>
      <w:r>
        <w:rPr>
          <w:rFonts w:ascii="Arial" w:hAnsi="Arial" w:cs="Arial"/>
          <w:shd w:val="clear" w:color="auto" w:fill="FFFFFF"/>
        </w:rPr>
        <w:t>.</w:t>
      </w:r>
      <w:r w:rsidRPr="00501A1B">
        <w:rPr>
          <w:rFonts w:ascii="Arial" w:hAnsi="Arial" w:cs="Arial"/>
          <w:shd w:val="clear" w:color="auto" w:fill="FFFFFF"/>
        </w:rPr>
        <w:t xml:space="preserve"> </w:t>
      </w:r>
      <w:r>
        <w:rPr>
          <w:rFonts w:ascii="Arial" w:hAnsi="Arial" w:cs="Arial"/>
          <w:shd w:val="clear" w:color="auto" w:fill="FFFFFF"/>
        </w:rPr>
        <w:t>“</w:t>
      </w:r>
      <w:r w:rsidRPr="00501A1B">
        <w:rPr>
          <w:rFonts w:ascii="Arial" w:eastAsia="Times New Roman" w:hAnsi="Arial" w:cs="Arial"/>
          <w:bCs/>
          <w:kern w:val="36"/>
          <w:lang w:eastAsia="en-CA"/>
        </w:rPr>
        <w:t xml:space="preserve">Agropolitan development: towards a new strategy for regional planning in Asia in </w:t>
      </w:r>
      <w:r w:rsidRPr="00501A1B">
        <w:rPr>
          <w:rFonts w:ascii="Arial" w:hAnsi="Arial" w:cs="Arial"/>
          <w:shd w:val="clear" w:color="auto" w:fill="FFFFFF"/>
        </w:rPr>
        <w:t xml:space="preserve">Lo FC, Salih K, ed. Growth pole strategy and regional development policy: Asian experience and alternative approaches. Oxford, England, Pergamon, 1978. 163-92 </w:t>
      </w:r>
    </w:p>
    <w:p w14:paraId="3199926C" w14:textId="77777777" w:rsidR="00E03522" w:rsidRPr="00501A1B" w:rsidRDefault="00E03522" w:rsidP="00E03522">
      <w:pPr>
        <w:pStyle w:val="Heading1"/>
        <w:shd w:val="clear" w:color="auto" w:fill="FFFFFF"/>
        <w:spacing w:before="0" w:line="360" w:lineRule="auto"/>
        <w:ind w:right="750"/>
        <w:textAlignment w:val="baseline"/>
        <w:rPr>
          <w:rFonts w:ascii="Arial" w:hAnsi="Arial" w:cs="Arial"/>
          <w:bCs/>
          <w:color w:val="auto"/>
          <w:sz w:val="22"/>
          <w:szCs w:val="22"/>
          <w:lang w:val="en"/>
        </w:rPr>
      </w:pPr>
      <w:r w:rsidRPr="00501A1B">
        <w:rPr>
          <w:rFonts w:ascii="Arial" w:hAnsi="Arial" w:cs="Arial"/>
          <w:bCs/>
          <w:color w:val="auto"/>
          <w:sz w:val="22"/>
          <w:szCs w:val="22"/>
          <w:lang w:val="en"/>
        </w:rPr>
        <w:t>Geertz, Clifford.  Chapters 1 &amp; 2 in Peddlers and Princes: Social Development and Economic Change in Two Indonesian Towns (to be provided online</w:t>
      </w:r>
      <w:r>
        <w:rPr>
          <w:rFonts w:ascii="Arial" w:hAnsi="Arial" w:cs="Arial"/>
          <w:bCs/>
          <w:color w:val="auto"/>
          <w:sz w:val="22"/>
          <w:szCs w:val="22"/>
          <w:lang w:val="en"/>
        </w:rPr>
        <w:t xml:space="preserve"> the U of T portal</w:t>
      </w:r>
      <w:r w:rsidRPr="00501A1B">
        <w:rPr>
          <w:rFonts w:ascii="Arial" w:hAnsi="Arial" w:cs="Arial"/>
          <w:bCs/>
          <w:color w:val="auto"/>
          <w:sz w:val="22"/>
          <w:szCs w:val="22"/>
          <w:lang w:val="en"/>
        </w:rPr>
        <w:t>)</w:t>
      </w:r>
    </w:p>
    <w:p w14:paraId="6B931385" w14:textId="77777777" w:rsidR="00E03522" w:rsidRDefault="00E03522" w:rsidP="00E03522">
      <w:pPr>
        <w:pStyle w:val="Heading1"/>
        <w:shd w:val="clear" w:color="auto" w:fill="FFFFFF"/>
        <w:spacing w:before="0" w:line="360" w:lineRule="auto"/>
        <w:ind w:right="750"/>
        <w:textAlignment w:val="baseline"/>
        <w:rPr>
          <w:rFonts w:ascii="Arial" w:hAnsi="Arial" w:cs="Arial"/>
          <w:b/>
          <w:color w:val="000000" w:themeColor="text1"/>
          <w:sz w:val="24"/>
          <w:szCs w:val="24"/>
        </w:rPr>
      </w:pPr>
      <w:r w:rsidRPr="00391140">
        <w:rPr>
          <w:rFonts w:ascii="Arial" w:hAnsi="Arial" w:cs="Arial"/>
          <w:b/>
          <w:color w:val="000000" w:themeColor="text1"/>
          <w:sz w:val="24"/>
          <w:szCs w:val="24"/>
        </w:rPr>
        <w:t xml:space="preserve">Week 4: </w:t>
      </w:r>
      <w:r>
        <w:rPr>
          <w:rFonts w:ascii="Arial" w:hAnsi="Arial" w:cs="Arial"/>
          <w:b/>
          <w:color w:val="000000" w:themeColor="text1"/>
          <w:sz w:val="24"/>
          <w:szCs w:val="24"/>
        </w:rPr>
        <w:t>31</w:t>
      </w:r>
      <w:r w:rsidRPr="00FD6333">
        <w:rPr>
          <w:rFonts w:ascii="Arial" w:hAnsi="Arial" w:cs="Arial"/>
          <w:b/>
          <w:color w:val="000000" w:themeColor="text1"/>
          <w:sz w:val="24"/>
          <w:szCs w:val="24"/>
          <w:vertAlign w:val="superscript"/>
        </w:rPr>
        <w:t>st</w:t>
      </w:r>
      <w:r>
        <w:rPr>
          <w:rFonts w:ascii="Arial" w:hAnsi="Arial" w:cs="Arial"/>
          <w:b/>
          <w:color w:val="000000" w:themeColor="text1"/>
          <w:sz w:val="24"/>
          <w:szCs w:val="24"/>
        </w:rPr>
        <w:t xml:space="preserve"> January 2020 (</w:t>
      </w:r>
      <w:r w:rsidRPr="00391140">
        <w:rPr>
          <w:rFonts w:ascii="Arial" w:hAnsi="Arial" w:cs="Arial"/>
          <w:b/>
          <w:color w:val="000000" w:themeColor="text1"/>
          <w:sz w:val="24"/>
          <w:szCs w:val="24"/>
        </w:rPr>
        <w:t>contd</w:t>
      </w:r>
      <w:r>
        <w:rPr>
          <w:rFonts w:ascii="Arial" w:hAnsi="Arial" w:cs="Arial"/>
          <w:b/>
          <w:color w:val="000000" w:themeColor="text1"/>
          <w:sz w:val="24"/>
          <w:szCs w:val="24"/>
        </w:rPr>
        <w:t>.</w:t>
      </w:r>
      <w:r w:rsidRPr="00391140">
        <w:rPr>
          <w:rFonts w:ascii="Arial" w:hAnsi="Arial" w:cs="Arial"/>
          <w:b/>
          <w:color w:val="000000" w:themeColor="text1"/>
          <w:sz w:val="24"/>
          <w:szCs w:val="24"/>
        </w:rPr>
        <w:t>)</w:t>
      </w:r>
    </w:p>
    <w:p w14:paraId="0460D0CD" w14:textId="77777777" w:rsidR="00E03522" w:rsidRDefault="00E03522" w:rsidP="00E03522">
      <w:pPr>
        <w:autoSpaceDE w:val="0"/>
        <w:autoSpaceDN w:val="0"/>
        <w:adjustRightInd w:val="0"/>
        <w:spacing w:after="0" w:line="360" w:lineRule="auto"/>
        <w:rPr>
          <w:rFonts w:ascii="Arial" w:hAnsi="Arial" w:cs="Arial"/>
          <w:bCs/>
          <w:sz w:val="24"/>
          <w:szCs w:val="24"/>
          <w:lang w:val="en"/>
        </w:rPr>
      </w:pPr>
      <w:r w:rsidRPr="00BD0075">
        <w:rPr>
          <w:rFonts w:ascii="Arial" w:hAnsi="Arial" w:cs="Arial"/>
          <w:b/>
          <w:bCs/>
          <w:lang w:val="en"/>
        </w:rPr>
        <w:t>Theme</w:t>
      </w:r>
      <w:r>
        <w:rPr>
          <w:rFonts w:ascii="Arial" w:hAnsi="Arial" w:cs="Arial"/>
          <w:bCs/>
          <w:lang w:val="en"/>
        </w:rPr>
        <w:t xml:space="preserve">: </w:t>
      </w:r>
      <w:r w:rsidRPr="00501A1B">
        <w:rPr>
          <w:rFonts w:ascii="Arial" w:hAnsi="Arial" w:cs="Arial"/>
          <w:bCs/>
          <w:lang w:val="en"/>
        </w:rPr>
        <w:t>Models, Frameworks and Metaphors in Asian Urbanization: The Contributions of Geertz, Friedmann, Lewis, McGee and their role in our knowledge and understanding of the Asian urban context</w:t>
      </w:r>
      <w:r>
        <w:rPr>
          <w:rFonts w:ascii="Arial" w:hAnsi="Arial" w:cs="Arial"/>
          <w:bCs/>
          <w:sz w:val="24"/>
          <w:szCs w:val="24"/>
          <w:lang w:val="en"/>
        </w:rPr>
        <w:t xml:space="preserve"> (contd.)</w:t>
      </w:r>
    </w:p>
    <w:p w14:paraId="11370924" w14:textId="77777777" w:rsidR="00E03522" w:rsidRPr="00717C8A" w:rsidRDefault="00E03522" w:rsidP="00E03522">
      <w:pPr>
        <w:spacing w:after="0" w:line="360" w:lineRule="auto"/>
        <w:rPr>
          <w:rFonts w:ascii="Arial" w:hAnsi="Arial"/>
          <w:b/>
          <w:sz w:val="24"/>
          <w:szCs w:val="24"/>
          <w:u w:val="single"/>
        </w:rPr>
      </w:pPr>
      <w:r w:rsidRPr="00717C8A">
        <w:rPr>
          <w:rFonts w:ascii="Arial" w:hAnsi="Arial"/>
          <w:b/>
          <w:sz w:val="24"/>
          <w:szCs w:val="24"/>
          <w:u w:val="single"/>
        </w:rPr>
        <w:t>Compulsory Readings</w:t>
      </w:r>
    </w:p>
    <w:p w14:paraId="07665431" w14:textId="77777777" w:rsidR="00E03522" w:rsidRDefault="00E03522" w:rsidP="00E03522">
      <w:pPr>
        <w:spacing w:after="0" w:line="360" w:lineRule="auto"/>
        <w:rPr>
          <w:rFonts w:ascii="Arial" w:hAnsi="Arial" w:cs="Arial"/>
        </w:rPr>
      </w:pPr>
      <w:r w:rsidRPr="00501A1B">
        <w:rPr>
          <w:rFonts w:ascii="Arial" w:hAnsi="Arial" w:cs="Arial"/>
        </w:rPr>
        <w:t xml:space="preserve">The Lewis </w:t>
      </w:r>
      <w:proofErr w:type="gramStart"/>
      <w:r w:rsidRPr="00501A1B">
        <w:rPr>
          <w:rFonts w:ascii="Arial" w:hAnsi="Arial" w:cs="Arial"/>
        </w:rPr>
        <w:t>Model :</w:t>
      </w:r>
      <w:proofErr w:type="gramEnd"/>
      <w:r w:rsidRPr="00501A1B">
        <w:rPr>
          <w:rFonts w:ascii="Arial" w:hAnsi="Arial" w:cs="Arial"/>
        </w:rPr>
        <w:t xml:space="preserve">  </w:t>
      </w:r>
      <w:hyperlink r:id="rId7" w:history="1">
        <w:r w:rsidRPr="00501A1B">
          <w:rPr>
            <w:rStyle w:val="Hyperlink"/>
            <w:rFonts w:ascii="Arial" w:hAnsi="Arial" w:cs="Arial"/>
          </w:rPr>
          <w:t>https://en.wikipedia.org/wiki/Dual-sector_model</w:t>
        </w:r>
      </w:hyperlink>
      <w:r w:rsidRPr="00501A1B">
        <w:rPr>
          <w:rFonts w:ascii="Arial" w:hAnsi="Arial" w:cs="Arial"/>
        </w:rPr>
        <w:t xml:space="preserve"> </w:t>
      </w:r>
    </w:p>
    <w:p w14:paraId="7BB8926C" w14:textId="77777777" w:rsidR="00E03522" w:rsidRDefault="00E03522" w:rsidP="00E03522">
      <w:pPr>
        <w:spacing w:after="0" w:line="360" w:lineRule="auto"/>
        <w:rPr>
          <w:rFonts w:ascii="Arial" w:hAnsi="Arial" w:cs="Arial"/>
          <w:bCs/>
          <w:lang w:val="en"/>
        </w:rPr>
      </w:pPr>
      <w:r w:rsidRPr="008D330A">
        <w:rPr>
          <w:rFonts w:ascii="Arial" w:hAnsi="Arial" w:cs="Arial"/>
          <w:bCs/>
          <w:lang w:val="en"/>
        </w:rPr>
        <w:lastRenderedPageBreak/>
        <w:t xml:space="preserve">Andre Sorensen.  “National Urban Systems in an Era of Transnationalism” </w:t>
      </w:r>
      <w:r>
        <w:rPr>
          <w:rFonts w:ascii="Arial" w:hAnsi="Arial" w:cs="Arial"/>
          <w:bCs/>
          <w:lang w:val="en"/>
        </w:rPr>
        <w:t xml:space="preserve">chapter 3 </w:t>
      </w:r>
      <w:r w:rsidRPr="008D330A">
        <w:rPr>
          <w:rFonts w:ascii="Arial" w:hAnsi="Arial" w:cs="Arial"/>
          <w:bCs/>
          <w:lang w:val="en"/>
        </w:rPr>
        <w:t>in Bain and Peake “Urbanization in a Global Context</w:t>
      </w:r>
    </w:p>
    <w:p w14:paraId="72D62308" w14:textId="77777777" w:rsidR="00E03522" w:rsidRPr="008D330A" w:rsidRDefault="00E03522" w:rsidP="00E03522">
      <w:pPr>
        <w:spacing w:after="0" w:line="360" w:lineRule="auto"/>
        <w:rPr>
          <w:rFonts w:ascii="Arial" w:hAnsi="Arial" w:cs="Arial"/>
          <w:bCs/>
          <w:lang w:val="en"/>
        </w:rPr>
      </w:pPr>
      <w:r>
        <w:rPr>
          <w:rFonts w:ascii="Arial" w:hAnsi="Arial" w:cs="Arial"/>
          <w:bCs/>
          <w:lang w:val="en"/>
        </w:rPr>
        <w:t>Lisa Drummond and Douglas Young. Socialist and Post-Socialist Cities in the twenty First Centuries, Chapter 8 in Bain and Peake. Urbanization in the Global Context. Oxford University Press</w:t>
      </w:r>
    </w:p>
    <w:p w14:paraId="1C0AD608" w14:textId="77777777" w:rsidR="00E03522" w:rsidRPr="00400EA1" w:rsidRDefault="00E03522" w:rsidP="00E03522">
      <w:pPr>
        <w:spacing w:after="0" w:line="360" w:lineRule="auto"/>
        <w:rPr>
          <w:rFonts w:ascii="Arial" w:hAnsi="Arial"/>
          <w:b/>
          <w:sz w:val="24"/>
          <w:szCs w:val="24"/>
          <w:u w:val="single"/>
        </w:rPr>
      </w:pPr>
      <w:r w:rsidRPr="00400EA1">
        <w:rPr>
          <w:rFonts w:ascii="Arial" w:hAnsi="Arial"/>
          <w:b/>
          <w:sz w:val="24"/>
          <w:szCs w:val="24"/>
          <w:u w:val="single"/>
        </w:rPr>
        <w:t>Suggested readings/videos</w:t>
      </w:r>
    </w:p>
    <w:p w14:paraId="66C1A893" w14:textId="77777777" w:rsidR="00E03522" w:rsidRPr="00501A1B" w:rsidRDefault="00E03522" w:rsidP="00E03522">
      <w:pPr>
        <w:spacing w:after="0" w:line="360" w:lineRule="auto"/>
        <w:rPr>
          <w:rFonts w:ascii="Arial" w:hAnsi="Arial" w:cs="Arial"/>
        </w:rPr>
      </w:pPr>
      <w:r w:rsidRPr="00501A1B">
        <w:rPr>
          <w:rFonts w:ascii="Arial" w:hAnsi="Arial" w:cs="Arial"/>
        </w:rPr>
        <w:t xml:space="preserve">The Lewis model explained: </w:t>
      </w:r>
      <w:hyperlink r:id="rId8" w:history="1">
        <w:r w:rsidRPr="00501A1B">
          <w:rPr>
            <w:rStyle w:val="Hyperlink"/>
            <w:rFonts w:ascii="Arial" w:hAnsi="Arial" w:cs="Arial"/>
          </w:rPr>
          <w:t>https://www.youtube.com/watch?v=1cgvYrGBW6w</w:t>
        </w:r>
      </w:hyperlink>
    </w:p>
    <w:p w14:paraId="2E6D0E08" w14:textId="77777777" w:rsidR="00E03522" w:rsidRPr="00501A1B" w:rsidRDefault="00E03522" w:rsidP="00E03522">
      <w:pPr>
        <w:spacing w:after="0" w:line="360" w:lineRule="auto"/>
        <w:rPr>
          <w:rFonts w:ascii="Arial" w:hAnsi="Arial" w:cs="Arial"/>
        </w:rPr>
      </w:pPr>
      <w:r w:rsidRPr="00501A1B">
        <w:rPr>
          <w:rFonts w:ascii="Arial" w:hAnsi="Arial" w:cs="Arial"/>
        </w:rPr>
        <w:t xml:space="preserve">Financial Times: China Migration at a turning point. </w:t>
      </w:r>
      <w:hyperlink r:id="rId9" w:anchor="axzz4JmWVQoJO" w:history="1">
        <w:r w:rsidRPr="00501A1B">
          <w:rPr>
            <w:rStyle w:val="Hyperlink"/>
            <w:rFonts w:ascii="Arial" w:hAnsi="Arial" w:cs="Arial"/>
          </w:rPr>
          <w:t>http://www.ft.com/cms/s/2/767495a0-e99b-11e4-b863-00144feab7de.html#axzz4JmWVQoJO</w:t>
        </w:r>
      </w:hyperlink>
    </w:p>
    <w:p w14:paraId="28C021B3" w14:textId="77777777" w:rsidR="00E03522" w:rsidRPr="00501A1B" w:rsidRDefault="00E03522" w:rsidP="00E03522">
      <w:pPr>
        <w:spacing w:after="0" w:line="360" w:lineRule="auto"/>
        <w:rPr>
          <w:rFonts w:ascii="Arial" w:hAnsi="Arial" w:cs="Arial"/>
        </w:rPr>
      </w:pPr>
      <w:r w:rsidRPr="00501A1B">
        <w:rPr>
          <w:rFonts w:ascii="Arial" w:hAnsi="Arial" w:cs="Arial"/>
        </w:rPr>
        <w:t xml:space="preserve">The Economist: The largest migration in history.  </w:t>
      </w:r>
      <w:hyperlink r:id="rId10" w:history="1">
        <w:r w:rsidRPr="00501A1B">
          <w:rPr>
            <w:rStyle w:val="Hyperlink"/>
            <w:rFonts w:ascii="Arial" w:hAnsi="Arial" w:cs="Arial"/>
          </w:rPr>
          <w:t>https://www.youtube.com/watch?v=KNXg-kYk-LU</w:t>
        </w:r>
      </w:hyperlink>
      <w:r w:rsidRPr="00501A1B">
        <w:rPr>
          <w:rFonts w:ascii="Arial" w:hAnsi="Arial" w:cs="Arial"/>
        </w:rPr>
        <w:t xml:space="preserve"> </w:t>
      </w:r>
    </w:p>
    <w:p w14:paraId="6DD98CDE" w14:textId="77777777" w:rsidR="00E03522" w:rsidRPr="00156FAC" w:rsidRDefault="00E03522" w:rsidP="00E03522">
      <w:pPr>
        <w:pStyle w:val="Heading1"/>
        <w:shd w:val="clear" w:color="auto" w:fill="FFFFFF"/>
        <w:spacing w:before="0" w:line="360" w:lineRule="auto"/>
        <w:ind w:right="750"/>
        <w:textAlignment w:val="baseline"/>
        <w:rPr>
          <w:rFonts w:ascii="Arial" w:hAnsi="Arial" w:cs="Arial"/>
          <w:b/>
          <w:color w:val="auto"/>
          <w:sz w:val="24"/>
          <w:szCs w:val="24"/>
        </w:rPr>
      </w:pPr>
      <w:r>
        <w:rPr>
          <w:rFonts w:ascii="Arial" w:hAnsi="Arial" w:cs="Arial"/>
          <w:b/>
          <w:color w:val="auto"/>
          <w:sz w:val="24"/>
          <w:szCs w:val="24"/>
        </w:rPr>
        <w:t>Week 5: 7th February</w:t>
      </w:r>
    </w:p>
    <w:p w14:paraId="4DFE0D5E" w14:textId="77777777" w:rsidR="00E03522" w:rsidRPr="00501A1B" w:rsidRDefault="00E03522" w:rsidP="00E03522">
      <w:pPr>
        <w:pStyle w:val="Heading1"/>
        <w:shd w:val="clear" w:color="auto" w:fill="FFFFFF"/>
        <w:spacing w:before="0" w:line="360" w:lineRule="auto"/>
        <w:ind w:right="750"/>
        <w:textAlignment w:val="baseline"/>
        <w:rPr>
          <w:rFonts w:ascii="Arial" w:hAnsi="Arial" w:cs="Arial"/>
          <w:bCs/>
          <w:color w:val="auto"/>
          <w:sz w:val="22"/>
          <w:szCs w:val="22"/>
          <w:lang w:val="en"/>
        </w:rPr>
      </w:pPr>
      <w:r w:rsidRPr="00BD0075">
        <w:rPr>
          <w:rFonts w:ascii="Arial" w:hAnsi="Arial" w:cs="Arial"/>
          <w:b/>
          <w:bCs/>
          <w:color w:val="auto"/>
          <w:sz w:val="22"/>
          <w:szCs w:val="22"/>
          <w:lang w:val="en"/>
        </w:rPr>
        <w:t xml:space="preserve">Theme </w:t>
      </w:r>
      <w:r w:rsidRPr="00501A1B">
        <w:rPr>
          <w:rFonts w:ascii="Arial" w:hAnsi="Arial" w:cs="Arial"/>
          <w:bCs/>
          <w:color w:val="auto"/>
          <w:sz w:val="22"/>
          <w:szCs w:val="22"/>
          <w:lang w:val="en"/>
        </w:rPr>
        <w:t>Contemporary Indian Urbanization: Major Patterns, Conundrums and Policy Challenges.</w:t>
      </w:r>
    </w:p>
    <w:p w14:paraId="2653BE92"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
          <w:bCs/>
          <w:sz w:val="24"/>
          <w:szCs w:val="24"/>
          <w:u w:val="single"/>
          <w:lang w:val="en"/>
        </w:rPr>
        <w:t xml:space="preserve">Compulsory </w:t>
      </w:r>
      <w:r w:rsidRPr="00DF47AF">
        <w:rPr>
          <w:rFonts w:ascii="Arial" w:hAnsi="Arial" w:cs="Arial"/>
          <w:b/>
          <w:bCs/>
          <w:sz w:val="24"/>
          <w:szCs w:val="24"/>
          <w:u w:val="single"/>
          <w:lang w:val="en"/>
        </w:rPr>
        <w:t>Readings:</w:t>
      </w:r>
      <w:r>
        <w:rPr>
          <w:rFonts w:ascii="Arial" w:hAnsi="Arial" w:cs="Arial"/>
          <w:b/>
          <w:bCs/>
          <w:sz w:val="24"/>
          <w:szCs w:val="24"/>
          <w:u w:val="single"/>
          <w:lang w:val="en"/>
        </w:rPr>
        <w:t xml:space="preserve">  </w:t>
      </w:r>
      <w:r w:rsidRPr="00501A1B">
        <w:rPr>
          <w:rFonts w:ascii="Arial" w:hAnsi="Arial" w:cs="Arial"/>
          <w:bCs/>
          <w:lang w:val="en"/>
        </w:rPr>
        <w:t xml:space="preserve">Bhagat, R B 2012. Emerging Pattern of Urbanization in India. Economic and Political Weekly. Accessed at </w:t>
      </w:r>
      <w:hyperlink r:id="rId11" w:history="1">
        <w:r w:rsidRPr="006D2DC2">
          <w:rPr>
            <w:rStyle w:val="Hyperlink"/>
            <w:rFonts w:ascii="Arial" w:hAnsi="Arial" w:cs="Arial"/>
            <w:bCs/>
            <w:lang w:val="en"/>
          </w:rPr>
          <w:t>http://suburbin.hypotheses.org/files/2011/09/RBBhagatUrbanisation.pdf</w:t>
        </w:r>
      </w:hyperlink>
      <w:r>
        <w:rPr>
          <w:rFonts w:ascii="Arial" w:hAnsi="Arial" w:cs="Arial"/>
          <w:bCs/>
          <w:lang w:val="en"/>
        </w:rPr>
        <w:t xml:space="preserve"> </w:t>
      </w:r>
    </w:p>
    <w:p w14:paraId="75C29E55" w14:textId="77777777" w:rsidR="00E03522" w:rsidRDefault="00E03522" w:rsidP="00E03522">
      <w:pPr>
        <w:autoSpaceDE w:val="0"/>
        <w:autoSpaceDN w:val="0"/>
        <w:adjustRightInd w:val="0"/>
        <w:spacing w:after="0" w:line="360" w:lineRule="auto"/>
        <w:rPr>
          <w:rFonts w:ascii="Arial" w:hAnsi="Arial" w:cs="Arial"/>
          <w:bCs/>
        </w:rPr>
      </w:pPr>
      <w:r>
        <w:rPr>
          <w:rFonts w:ascii="Arial" w:hAnsi="Arial" w:cs="Arial"/>
          <w:bCs/>
        </w:rPr>
        <w:t xml:space="preserve">Chattaraj, Shahana, 2017 </w:t>
      </w:r>
      <w:r w:rsidRPr="00115311">
        <w:rPr>
          <w:rFonts w:ascii="Arial" w:hAnsi="Arial" w:cs="Arial"/>
          <w:bCs/>
        </w:rPr>
        <w:t>Infrastructure, Institutions and Industrialisation: The Delhi-Mumbai Industrial Corridor and Regional Development in Gujarat and Uttar Pradesh</w:t>
      </w:r>
      <w:r>
        <w:rPr>
          <w:rFonts w:ascii="Arial" w:hAnsi="Arial" w:cs="Arial"/>
          <w:bCs/>
        </w:rPr>
        <w:t xml:space="preserve">, ORF Issue Brief </w:t>
      </w:r>
      <w:proofErr w:type="gramStart"/>
      <w:r>
        <w:rPr>
          <w:rFonts w:ascii="Arial" w:hAnsi="Arial" w:cs="Arial"/>
          <w:bCs/>
        </w:rPr>
        <w:t>( available</w:t>
      </w:r>
      <w:proofErr w:type="gramEnd"/>
      <w:r>
        <w:rPr>
          <w:rFonts w:ascii="Arial" w:hAnsi="Arial" w:cs="Arial"/>
          <w:bCs/>
        </w:rPr>
        <w:t xml:space="preserve"> online)</w:t>
      </w:r>
    </w:p>
    <w:p w14:paraId="46412507" w14:textId="77777777" w:rsidR="00E03522" w:rsidRDefault="00E03522" w:rsidP="00E03522">
      <w:pPr>
        <w:autoSpaceDE w:val="0"/>
        <w:autoSpaceDN w:val="0"/>
        <w:adjustRightInd w:val="0"/>
        <w:spacing w:after="0" w:line="360" w:lineRule="auto"/>
        <w:rPr>
          <w:rFonts w:ascii="Arial" w:hAnsi="Arial" w:cs="Arial"/>
          <w:bCs/>
        </w:rPr>
      </w:pPr>
      <w:r>
        <w:rPr>
          <w:rStyle w:val="Hyperlink"/>
          <w:rFonts w:ascii="Arial" w:hAnsi="Arial" w:cs="Arial"/>
          <w:bCs/>
          <w:lang w:val="en"/>
        </w:rPr>
        <w:t>Ananya Roy 2009. Why India cannot plan its cities.</w:t>
      </w:r>
      <w:r w:rsidRPr="00BD0075">
        <w:t xml:space="preserve"> </w:t>
      </w:r>
      <w:r w:rsidRPr="00BD0075">
        <w:rPr>
          <w:rStyle w:val="Hyperlink"/>
          <w:rFonts w:ascii="Arial" w:hAnsi="Arial" w:cs="Arial"/>
          <w:bCs/>
          <w:lang w:val="en"/>
        </w:rPr>
        <w:t>Informality, Insurgence and the Idiom of Urbanization</w:t>
      </w:r>
      <w:r>
        <w:rPr>
          <w:rStyle w:val="Hyperlink"/>
          <w:rFonts w:ascii="Arial" w:hAnsi="Arial" w:cs="Arial"/>
          <w:bCs/>
          <w:lang w:val="en"/>
        </w:rPr>
        <w:t>. Planning Theory.</w:t>
      </w:r>
      <w:r w:rsidRPr="00BD0075">
        <w:rPr>
          <w:rStyle w:val="Hyperlink"/>
          <w:rFonts w:ascii="Arial" w:hAnsi="Arial" w:cs="Arial"/>
          <w:bCs/>
          <w:lang w:val="en"/>
        </w:rPr>
        <w:t xml:space="preserve"> Volume: 8; Issue: 1; Page: 76</w:t>
      </w:r>
      <w:r>
        <w:rPr>
          <w:rStyle w:val="Hyperlink"/>
          <w:rFonts w:ascii="Arial" w:hAnsi="Arial" w:cs="Arial"/>
          <w:bCs/>
          <w:lang w:val="en"/>
        </w:rPr>
        <w:t>-</w:t>
      </w:r>
      <w:r w:rsidRPr="00BD0075">
        <w:rPr>
          <w:rStyle w:val="Hyperlink"/>
          <w:rFonts w:ascii="Arial" w:hAnsi="Arial" w:cs="Arial"/>
          <w:bCs/>
          <w:lang w:val="en"/>
        </w:rPr>
        <w:t>87</w:t>
      </w:r>
      <w:r>
        <w:rPr>
          <w:rStyle w:val="Hyperlink"/>
          <w:rFonts w:ascii="Arial" w:hAnsi="Arial" w:cs="Arial"/>
          <w:bCs/>
          <w:lang w:val="en"/>
        </w:rPr>
        <w:t xml:space="preserve"> </w:t>
      </w:r>
      <w:proofErr w:type="gramStart"/>
      <w:r>
        <w:rPr>
          <w:rStyle w:val="Hyperlink"/>
          <w:rFonts w:ascii="Arial" w:hAnsi="Arial" w:cs="Arial"/>
          <w:bCs/>
          <w:lang w:val="en"/>
        </w:rPr>
        <w:t>( available</w:t>
      </w:r>
      <w:proofErr w:type="gramEnd"/>
      <w:r>
        <w:rPr>
          <w:rStyle w:val="Hyperlink"/>
          <w:rFonts w:ascii="Arial" w:hAnsi="Arial" w:cs="Arial"/>
          <w:bCs/>
          <w:lang w:val="en"/>
        </w:rPr>
        <w:t xml:space="preserve"> online)</w:t>
      </w:r>
    </w:p>
    <w:p w14:paraId="4C366B03" w14:textId="77777777" w:rsidR="00E03522" w:rsidRDefault="00E03522" w:rsidP="00E03522">
      <w:pPr>
        <w:autoSpaceDE w:val="0"/>
        <w:autoSpaceDN w:val="0"/>
        <w:adjustRightInd w:val="0"/>
        <w:spacing w:after="0" w:line="360" w:lineRule="auto"/>
        <w:rPr>
          <w:rFonts w:ascii="Arial" w:hAnsi="Arial" w:cs="Arial"/>
          <w:bCs/>
          <w:sz w:val="24"/>
          <w:szCs w:val="24"/>
          <w:lang w:val="en"/>
        </w:rPr>
      </w:pPr>
      <w:r>
        <w:rPr>
          <w:rFonts w:ascii="Arial" w:hAnsi="Arial" w:cs="Arial"/>
          <w:bCs/>
          <w:sz w:val="24"/>
          <w:szCs w:val="24"/>
          <w:lang w:val="en"/>
        </w:rPr>
        <w:t>Om Mathur 2017 How urban is India. Financial Express, November 1st</w:t>
      </w:r>
    </w:p>
    <w:p w14:paraId="5EB43A63" w14:textId="77777777" w:rsidR="00E03522" w:rsidRDefault="00E03522" w:rsidP="00E03522">
      <w:pPr>
        <w:autoSpaceDE w:val="0"/>
        <w:autoSpaceDN w:val="0"/>
        <w:adjustRightInd w:val="0"/>
        <w:spacing w:after="0" w:line="360" w:lineRule="auto"/>
        <w:rPr>
          <w:rFonts w:ascii="Arial" w:hAnsi="Arial" w:cs="Arial"/>
          <w:bCs/>
          <w:sz w:val="24"/>
          <w:szCs w:val="24"/>
          <w:lang w:val="en"/>
        </w:rPr>
      </w:pPr>
      <w:hyperlink r:id="rId12" w:history="1">
        <w:r w:rsidRPr="00B5163F">
          <w:rPr>
            <w:rStyle w:val="Hyperlink"/>
            <w:rFonts w:ascii="Arial" w:hAnsi="Arial" w:cs="Arial"/>
            <w:bCs/>
            <w:sz w:val="24"/>
            <w:szCs w:val="24"/>
            <w:lang w:val="en"/>
          </w:rPr>
          <w:t>http://www.financialexpress.com/opinion/open-letter-to-cea-arvind-subramanian-how-urban-is-india/914665/</w:t>
        </w:r>
      </w:hyperlink>
      <w:r>
        <w:rPr>
          <w:rFonts w:ascii="Arial" w:hAnsi="Arial" w:cs="Arial"/>
          <w:bCs/>
          <w:sz w:val="24"/>
          <w:szCs w:val="24"/>
          <w:lang w:val="en"/>
        </w:rPr>
        <w:t xml:space="preserve"> </w:t>
      </w:r>
    </w:p>
    <w:p w14:paraId="4330E22C" w14:textId="77777777" w:rsidR="00E03522" w:rsidRDefault="00E03522" w:rsidP="00E03522">
      <w:pPr>
        <w:autoSpaceDE w:val="0"/>
        <w:autoSpaceDN w:val="0"/>
        <w:adjustRightInd w:val="0"/>
        <w:spacing w:after="0" w:line="360" w:lineRule="auto"/>
        <w:rPr>
          <w:rFonts w:ascii="Arial" w:hAnsi="Arial" w:cs="Arial"/>
          <w:b/>
          <w:bCs/>
          <w:sz w:val="24"/>
          <w:szCs w:val="24"/>
          <w:u w:val="single"/>
          <w:lang w:val="en"/>
        </w:rPr>
      </w:pPr>
      <w:r w:rsidRPr="00DF47AF">
        <w:rPr>
          <w:rFonts w:ascii="Arial" w:hAnsi="Arial" w:cs="Arial"/>
          <w:b/>
          <w:bCs/>
          <w:sz w:val="24"/>
          <w:szCs w:val="24"/>
          <w:u w:val="single"/>
          <w:lang w:val="en"/>
        </w:rPr>
        <w:t>Suggested Readings</w:t>
      </w:r>
      <w:r>
        <w:rPr>
          <w:rFonts w:ascii="Arial" w:hAnsi="Arial" w:cs="Arial"/>
          <w:b/>
          <w:bCs/>
          <w:sz w:val="24"/>
          <w:szCs w:val="24"/>
          <w:u w:val="single"/>
          <w:lang w:val="en"/>
        </w:rPr>
        <w:t>/ Videos</w:t>
      </w:r>
      <w:r w:rsidRPr="00DF47AF">
        <w:rPr>
          <w:rFonts w:ascii="Arial" w:hAnsi="Arial" w:cs="Arial"/>
          <w:b/>
          <w:bCs/>
          <w:sz w:val="24"/>
          <w:szCs w:val="24"/>
          <w:u w:val="single"/>
          <w:lang w:val="en"/>
        </w:rPr>
        <w:t>:</w:t>
      </w:r>
      <w:r>
        <w:rPr>
          <w:rFonts w:ascii="Arial" w:hAnsi="Arial" w:cs="Arial"/>
          <w:b/>
          <w:bCs/>
          <w:sz w:val="24"/>
          <w:szCs w:val="24"/>
          <w:u w:val="single"/>
          <w:lang w:val="en"/>
        </w:rPr>
        <w:t xml:space="preserve"> </w:t>
      </w:r>
    </w:p>
    <w:p w14:paraId="456195A4" w14:textId="77777777" w:rsidR="00E03522" w:rsidRPr="00501A1B" w:rsidRDefault="00E03522" w:rsidP="00E03522">
      <w:pPr>
        <w:autoSpaceDE w:val="0"/>
        <w:autoSpaceDN w:val="0"/>
        <w:adjustRightInd w:val="0"/>
        <w:spacing w:after="0" w:line="360" w:lineRule="auto"/>
        <w:rPr>
          <w:rStyle w:val="Hyperlink"/>
          <w:rFonts w:ascii="Arial" w:hAnsi="Arial" w:cs="Arial"/>
          <w:color w:val="000000" w:themeColor="text1"/>
        </w:rPr>
      </w:pPr>
      <w:r w:rsidRPr="00501A1B">
        <w:rPr>
          <w:rStyle w:val="Hyperlink"/>
          <w:rFonts w:ascii="Arial" w:hAnsi="Arial" w:cs="Arial"/>
          <w:color w:val="000000" w:themeColor="text1"/>
        </w:rPr>
        <w:t>The Economist. 2013: Is India Becoming More Urban?</w:t>
      </w:r>
    </w:p>
    <w:p w14:paraId="4BB67E62" w14:textId="77777777" w:rsidR="00E03522" w:rsidRDefault="00E03522" w:rsidP="00E03522">
      <w:pPr>
        <w:autoSpaceDE w:val="0"/>
        <w:autoSpaceDN w:val="0"/>
        <w:adjustRightInd w:val="0"/>
        <w:spacing w:after="0" w:line="360" w:lineRule="auto"/>
        <w:rPr>
          <w:rStyle w:val="Hyperlink"/>
          <w:rFonts w:ascii="Arial" w:hAnsi="Arial" w:cs="Arial"/>
        </w:rPr>
      </w:pPr>
      <w:proofErr w:type="gramStart"/>
      <w:r w:rsidRPr="00501A1B">
        <w:rPr>
          <w:rStyle w:val="Hyperlink"/>
          <w:rFonts w:ascii="Arial" w:hAnsi="Arial" w:cs="Arial"/>
        </w:rPr>
        <w:t>Link :</w:t>
      </w:r>
      <w:proofErr w:type="gramEnd"/>
      <w:r w:rsidRPr="00501A1B">
        <w:rPr>
          <w:rStyle w:val="Hyperlink"/>
          <w:rFonts w:ascii="Arial" w:hAnsi="Arial" w:cs="Arial"/>
        </w:rPr>
        <w:t xml:space="preserve"> </w:t>
      </w:r>
      <w:hyperlink r:id="rId13" w:history="1">
        <w:r w:rsidRPr="00501A1B">
          <w:rPr>
            <w:rStyle w:val="Hyperlink"/>
            <w:rFonts w:ascii="Arial" w:hAnsi="Arial" w:cs="Arial"/>
          </w:rPr>
          <w:t>https://www.youtube.com/watch?v=gtMeyAs7Vz0</w:t>
        </w:r>
      </w:hyperlink>
    </w:p>
    <w:p w14:paraId="331B4C38" w14:textId="77777777" w:rsidR="00E03522" w:rsidRDefault="00E03522" w:rsidP="00E03522">
      <w:pPr>
        <w:autoSpaceDE w:val="0"/>
        <w:autoSpaceDN w:val="0"/>
        <w:adjustRightInd w:val="0"/>
        <w:spacing w:after="0" w:line="360" w:lineRule="auto"/>
        <w:rPr>
          <w:rFonts w:ascii="Arial" w:hAnsi="Arial" w:cs="Arial"/>
          <w:bCs/>
          <w:lang w:val="en"/>
        </w:rPr>
      </w:pPr>
      <w:r w:rsidRPr="00501A1B">
        <w:rPr>
          <w:rFonts w:ascii="Arial" w:hAnsi="Arial" w:cs="Arial"/>
          <w:bCs/>
          <w:lang w:val="en"/>
        </w:rPr>
        <w:t xml:space="preserve">Kundu Amitabh and Debolina Kundu. 2011. India’s urban legend. </w:t>
      </w:r>
    </w:p>
    <w:p w14:paraId="3947D949" w14:textId="77777777" w:rsidR="00E03522" w:rsidRDefault="00E03522" w:rsidP="00E03522">
      <w:pPr>
        <w:autoSpaceDE w:val="0"/>
        <w:autoSpaceDN w:val="0"/>
        <w:adjustRightInd w:val="0"/>
        <w:spacing w:after="0" w:line="360" w:lineRule="auto"/>
        <w:rPr>
          <w:rStyle w:val="Hyperlink"/>
          <w:rFonts w:ascii="Arial" w:hAnsi="Arial" w:cs="Arial"/>
          <w:bCs/>
          <w:lang w:val="en"/>
        </w:rPr>
      </w:pPr>
      <w:r>
        <w:rPr>
          <w:rStyle w:val="Hyperlink"/>
          <w:rFonts w:ascii="Arial" w:hAnsi="Arial" w:cs="Arial"/>
          <w:bCs/>
          <w:lang w:val="en"/>
        </w:rPr>
        <w:t xml:space="preserve">Link: </w:t>
      </w:r>
      <w:hyperlink r:id="rId14" w:history="1">
        <w:r w:rsidRPr="00F03F55">
          <w:rPr>
            <w:rStyle w:val="Hyperlink"/>
            <w:rFonts w:ascii="Arial" w:hAnsi="Arial" w:cs="Arial"/>
            <w:bCs/>
            <w:lang w:val="en"/>
          </w:rPr>
          <w:t>http://www.business-standard.com/article/opinion/amitabh-kundu-debolina-kundu-india-s-urban-legend-111091500114_1.html</w:t>
        </w:r>
      </w:hyperlink>
      <w:r>
        <w:rPr>
          <w:rStyle w:val="Hyperlink"/>
          <w:rFonts w:ascii="Arial" w:hAnsi="Arial" w:cs="Arial"/>
          <w:bCs/>
          <w:lang w:val="en"/>
        </w:rPr>
        <w:t xml:space="preserve"> </w:t>
      </w:r>
    </w:p>
    <w:p w14:paraId="1467904D" w14:textId="77777777" w:rsidR="00E03522" w:rsidRDefault="00E03522" w:rsidP="00E03522">
      <w:pPr>
        <w:autoSpaceDE w:val="0"/>
        <w:autoSpaceDN w:val="0"/>
        <w:adjustRightInd w:val="0"/>
        <w:spacing w:after="0" w:line="360" w:lineRule="auto"/>
        <w:rPr>
          <w:rFonts w:ascii="Arial" w:hAnsi="Arial" w:cs="Arial"/>
          <w:bCs/>
          <w:lang w:val="en"/>
        </w:rPr>
      </w:pPr>
      <w:r w:rsidRPr="00501A1B">
        <w:rPr>
          <w:rFonts w:ascii="Arial" w:hAnsi="Arial" w:cs="Arial"/>
          <w:bCs/>
          <w:lang w:val="en"/>
        </w:rPr>
        <w:t>Mathur, Om 2015. Smart Cities: A Work in Progress. Financial Express. Accessed at</w:t>
      </w:r>
    </w:p>
    <w:p w14:paraId="64179816" w14:textId="77777777" w:rsidR="00E03522" w:rsidRPr="00501A1B" w:rsidRDefault="00E03522" w:rsidP="00E03522">
      <w:pPr>
        <w:autoSpaceDE w:val="0"/>
        <w:autoSpaceDN w:val="0"/>
        <w:adjustRightInd w:val="0"/>
        <w:spacing w:after="0" w:line="360" w:lineRule="auto"/>
        <w:rPr>
          <w:rFonts w:ascii="Arial" w:hAnsi="Arial" w:cs="Arial"/>
          <w:bCs/>
          <w:lang w:val="en"/>
        </w:rPr>
      </w:pPr>
      <w:hyperlink r:id="rId15" w:history="1">
        <w:r w:rsidRPr="00F03F55">
          <w:rPr>
            <w:rStyle w:val="Hyperlink"/>
            <w:rFonts w:ascii="Arial" w:hAnsi="Arial" w:cs="Arial"/>
            <w:bCs/>
            <w:lang w:val="en"/>
          </w:rPr>
          <w:t>http://www.financialexpress.com/opinion/smart-cities-is-a-work-in-progress-2/87513/</w:t>
        </w:r>
      </w:hyperlink>
      <w:r>
        <w:rPr>
          <w:rStyle w:val="Hyperlink"/>
          <w:rFonts w:ascii="Arial" w:hAnsi="Arial" w:cs="Arial"/>
          <w:bCs/>
          <w:lang w:val="en"/>
        </w:rPr>
        <w:t xml:space="preserve"> </w:t>
      </w:r>
    </w:p>
    <w:p w14:paraId="78327415" w14:textId="77777777" w:rsidR="00E03522" w:rsidRPr="00501A1B" w:rsidRDefault="00E03522" w:rsidP="00E03522">
      <w:pPr>
        <w:autoSpaceDE w:val="0"/>
        <w:autoSpaceDN w:val="0"/>
        <w:adjustRightInd w:val="0"/>
        <w:spacing w:after="0" w:line="360" w:lineRule="auto"/>
        <w:rPr>
          <w:rFonts w:ascii="Arial" w:hAnsi="Arial" w:cs="Arial"/>
        </w:rPr>
      </w:pPr>
      <w:r w:rsidRPr="00501A1B">
        <w:rPr>
          <w:rFonts w:ascii="Arial" w:hAnsi="Arial" w:cs="Arial"/>
        </w:rPr>
        <w:lastRenderedPageBreak/>
        <w:t xml:space="preserve">Mathur, Om 2016. Smart Men for Smart Cities. </w:t>
      </w:r>
    </w:p>
    <w:p w14:paraId="429C3FA4" w14:textId="77777777" w:rsidR="00E03522" w:rsidRPr="00501A1B" w:rsidRDefault="00E03522" w:rsidP="00E03522">
      <w:pPr>
        <w:autoSpaceDE w:val="0"/>
        <w:autoSpaceDN w:val="0"/>
        <w:adjustRightInd w:val="0"/>
        <w:spacing w:after="0" w:line="360" w:lineRule="auto"/>
        <w:rPr>
          <w:rStyle w:val="Hyperlink"/>
          <w:rFonts w:ascii="Arial" w:hAnsi="Arial" w:cs="Arial"/>
        </w:rPr>
      </w:pPr>
      <w:r w:rsidRPr="00501A1B">
        <w:rPr>
          <w:rFonts w:ascii="Arial" w:hAnsi="Arial" w:cs="Arial"/>
        </w:rPr>
        <w:t xml:space="preserve">Link: </w:t>
      </w:r>
      <w:hyperlink r:id="rId16" w:history="1">
        <w:r w:rsidRPr="00501A1B">
          <w:rPr>
            <w:rStyle w:val="Hyperlink"/>
            <w:rFonts w:ascii="Arial" w:hAnsi="Arial" w:cs="Arial"/>
          </w:rPr>
          <w:t>http://indianexpress.com/article/opinion/columns/urbanisation-in-india-demographers-the-smart-men-for-smart-cities/</w:t>
        </w:r>
      </w:hyperlink>
    </w:p>
    <w:p w14:paraId="7F4253B6" w14:textId="77777777" w:rsidR="00E03522" w:rsidRPr="00501A1B" w:rsidRDefault="00E03522" w:rsidP="00E03522">
      <w:pPr>
        <w:autoSpaceDE w:val="0"/>
        <w:autoSpaceDN w:val="0"/>
        <w:adjustRightInd w:val="0"/>
        <w:spacing w:after="0" w:line="360" w:lineRule="auto"/>
        <w:rPr>
          <w:rStyle w:val="Hyperlink"/>
          <w:rFonts w:ascii="Arial" w:hAnsi="Arial" w:cs="Arial"/>
          <w:color w:val="000000" w:themeColor="text1"/>
        </w:rPr>
      </w:pPr>
      <w:r w:rsidRPr="00501A1B">
        <w:rPr>
          <w:rStyle w:val="Hyperlink"/>
          <w:rFonts w:ascii="Arial" w:hAnsi="Arial" w:cs="Arial"/>
          <w:color w:val="000000" w:themeColor="text1"/>
        </w:rPr>
        <w:t xml:space="preserve">Isher Ahluwalia 2011. TED Talk- Role of Cities </w:t>
      </w:r>
      <w:proofErr w:type="gramStart"/>
      <w:r w:rsidRPr="00501A1B">
        <w:rPr>
          <w:rStyle w:val="Hyperlink"/>
          <w:rFonts w:ascii="Arial" w:hAnsi="Arial" w:cs="Arial"/>
          <w:color w:val="000000" w:themeColor="text1"/>
        </w:rPr>
        <w:t>In</w:t>
      </w:r>
      <w:proofErr w:type="gramEnd"/>
      <w:r w:rsidRPr="00501A1B">
        <w:rPr>
          <w:rStyle w:val="Hyperlink"/>
          <w:rFonts w:ascii="Arial" w:hAnsi="Arial" w:cs="Arial"/>
          <w:color w:val="000000" w:themeColor="text1"/>
        </w:rPr>
        <w:t xml:space="preserve"> India’s Development</w:t>
      </w:r>
    </w:p>
    <w:p w14:paraId="2E9264DB" w14:textId="77777777" w:rsidR="00E03522" w:rsidRDefault="00E03522" w:rsidP="00E03522">
      <w:pPr>
        <w:autoSpaceDE w:val="0"/>
        <w:autoSpaceDN w:val="0"/>
        <w:adjustRightInd w:val="0"/>
        <w:spacing w:after="0" w:line="360" w:lineRule="auto"/>
        <w:rPr>
          <w:rStyle w:val="Hyperlink"/>
          <w:rFonts w:ascii="Arial" w:hAnsi="Arial" w:cs="Arial"/>
          <w:color w:val="000000" w:themeColor="text1"/>
        </w:rPr>
      </w:pPr>
      <w:r w:rsidRPr="00501A1B">
        <w:rPr>
          <w:rStyle w:val="Hyperlink"/>
          <w:rFonts w:ascii="Arial" w:hAnsi="Arial" w:cs="Arial"/>
          <w:color w:val="000000" w:themeColor="text1"/>
        </w:rPr>
        <w:t xml:space="preserve">Link: </w:t>
      </w:r>
      <w:hyperlink r:id="rId17" w:history="1">
        <w:r w:rsidRPr="00501A1B">
          <w:rPr>
            <w:rStyle w:val="Hyperlink"/>
            <w:rFonts w:ascii="Arial" w:hAnsi="Arial" w:cs="Arial"/>
          </w:rPr>
          <w:t>https://www.youtube.com/watch?v=NvSuUZw0j0M</w:t>
        </w:r>
      </w:hyperlink>
      <w:r w:rsidRPr="00501A1B">
        <w:rPr>
          <w:rStyle w:val="Hyperlink"/>
          <w:rFonts w:ascii="Arial" w:hAnsi="Arial" w:cs="Arial"/>
          <w:color w:val="000000" w:themeColor="text1"/>
        </w:rPr>
        <w:t xml:space="preserve"> </w:t>
      </w:r>
    </w:p>
    <w:p w14:paraId="4133E33A" w14:textId="77777777" w:rsidR="00E03522" w:rsidRDefault="00E03522" w:rsidP="00E03522">
      <w:pPr>
        <w:autoSpaceDE w:val="0"/>
        <w:autoSpaceDN w:val="0"/>
        <w:adjustRightInd w:val="0"/>
        <w:spacing w:after="0" w:line="360" w:lineRule="auto"/>
        <w:rPr>
          <w:rStyle w:val="Hyperlink"/>
          <w:rFonts w:ascii="Arial" w:hAnsi="Arial" w:cs="Arial"/>
          <w:color w:val="000000" w:themeColor="text1"/>
        </w:rPr>
      </w:pPr>
      <w:r>
        <w:rPr>
          <w:rStyle w:val="Hyperlink"/>
          <w:rFonts w:ascii="Arial" w:hAnsi="Arial" w:cs="Arial"/>
          <w:color w:val="000000" w:themeColor="text1"/>
        </w:rPr>
        <w:t>Dani Rodrik 2015 P</w:t>
      </w:r>
      <w:r w:rsidRPr="00A27BB2">
        <w:rPr>
          <w:rStyle w:val="Hyperlink"/>
          <w:rFonts w:ascii="Arial" w:hAnsi="Arial" w:cs="Arial"/>
          <w:color w:val="000000" w:themeColor="text1"/>
        </w:rPr>
        <w:t>remature deindustrialization in the developing world</w:t>
      </w:r>
    </w:p>
    <w:p w14:paraId="7EA0EE59" w14:textId="77777777" w:rsidR="00E03522" w:rsidRDefault="00E03522" w:rsidP="00E03522">
      <w:pPr>
        <w:autoSpaceDE w:val="0"/>
        <w:autoSpaceDN w:val="0"/>
        <w:adjustRightInd w:val="0"/>
        <w:spacing w:after="0" w:line="360" w:lineRule="auto"/>
        <w:rPr>
          <w:rStyle w:val="Hyperlink"/>
          <w:rFonts w:ascii="Arial" w:hAnsi="Arial" w:cs="Arial"/>
          <w:color w:val="000000" w:themeColor="text1"/>
        </w:rPr>
      </w:pPr>
      <w:r>
        <w:rPr>
          <w:rStyle w:val="Hyperlink"/>
          <w:rFonts w:ascii="Arial" w:hAnsi="Arial" w:cs="Arial"/>
          <w:color w:val="000000" w:themeColor="text1"/>
        </w:rPr>
        <w:t xml:space="preserve">Link: </w:t>
      </w:r>
      <w:hyperlink r:id="rId18" w:history="1">
        <w:r w:rsidRPr="00F03F55">
          <w:rPr>
            <w:rStyle w:val="Hyperlink"/>
            <w:rFonts w:ascii="Arial" w:hAnsi="Arial" w:cs="Arial"/>
          </w:rPr>
          <w:t>http://rodrik.typepad.com/dani_rodriks_weblog/2015/02/premature-deindustrialization-in-the-developing-world.html</w:t>
        </w:r>
      </w:hyperlink>
      <w:r>
        <w:rPr>
          <w:rStyle w:val="Hyperlink"/>
          <w:rFonts w:ascii="Arial" w:hAnsi="Arial" w:cs="Arial"/>
          <w:color w:val="000000" w:themeColor="text1"/>
        </w:rPr>
        <w:t xml:space="preserve"> </w:t>
      </w:r>
    </w:p>
    <w:p w14:paraId="7EE4DB11" w14:textId="77777777" w:rsidR="00E03522" w:rsidRDefault="00E03522" w:rsidP="00E03522">
      <w:pPr>
        <w:autoSpaceDE w:val="0"/>
        <w:autoSpaceDN w:val="0"/>
        <w:adjustRightInd w:val="0"/>
        <w:spacing w:after="0" w:line="360" w:lineRule="auto"/>
        <w:rPr>
          <w:rStyle w:val="Hyperlink"/>
          <w:rFonts w:ascii="Arial" w:hAnsi="Arial" w:cs="Arial"/>
          <w:color w:val="000000" w:themeColor="text1"/>
        </w:rPr>
      </w:pPr>
      <w:r>
        <w:rPr>
          <w:rStyle w:val="Hyperlink"/>
          <w:rFonts w:ascii="Arial" w:hAnsi="Arial" w:cs="Arial"/>
          <w:color w:val="000000" w:themeColor="text1"/>
        </w:rPr>
        <w:t xml:space="preserve">Vivek Dehejia 2016 </w:t>
      </w:r>
      <w:r w:rsidRPr="00A27BB2">
        <w:rPr>
          <w:rStyle w:val="Hyperlink"/>
          <w:rFonts w:ascii="Arial" w:hAnsi="Arial" w:cs="Arial"/>
          <w:color w:val="000000" w:themeColor="text1"/>
        </w:rPr>
        <w:t>Can India develop without industrialization?</w:t>
      </w:r>
      <w:r>
        <w:rPr>
          <w:rStyle w:val="Hyperlink"/>
          <w:rFonts w:ascii="Arial" w:hAnsi="Arial" w:cs="Arial"/>
          <w:color w:val="000000" w:themeColor="text1"/>
        </w:rPr>
        <w:t xml:space="preserve"> Livemint, August 6, 2016</w:t>
      </w:r>
    </w:p>
    <w:p w14:paraId="2CB51C6E" w14:textId="77777777" w:rsidR="00E03522" w:rsidRDefault="00E03522" w:rsidP="00E03522">
      <w:pPr>
        <w:autoSpaceDE w:val="0"/>
        <w:autoSpaceDN w:val="0"/>
        <w:adjustRightInd w:val="0"/>
        <w:spacing w:after="0" w:line="360" w:lineRule="auto"/>
        <w:rPr>
          <w:rStyle w:val="Hyperlink"/>
          <w:rFonts w:ascii="Arial" w:hAnsi="Arial" w:cs="Arial"/>
          <w:color w:val="000000" w:themeColor="text1"/>
        </w:rPr>
      </w:pPr>
      <w:r>
        <w:rPr>
          <w:rStyle w:val="Hyperlink"/>
          <w:rFonts w:ascii="Arial" w:hAnsi="Arial" w:cs="Arial"/>
          <w:color w:val="000000" w:themeColor="text1"/>
        </w:rPr>
        <w:t xml:space="preserve">Link:  </w:t>
      </w:r>
      <w:hyperlink r:id="rId19" w:history="1">
        <w:r w:rsidRPr="00F03F55">
          <w:rPr>
            <w:rStyle w:val="Hyperlink"/>
            <w:rFonts w:ascii="Arial" w:hAnsi="Arial" w:cs="Arial"/>
          </w:rPr>
          <w:t>http://www.livemint.com/Sundayapp/UZ4Gyf1IzqR0i6IqoiZ1PJ/Can-India-develop-without-industrialization.html</w:t>
        </w:r>
      </w:hyperlink>
      <w:r>
        <w:rPr>
          <w:rStyle w:val="Hyperlink"/>
          <w:rFonts w:ascii="Arial" w:hAnsi="Arial" w:cs="Arial"/>
          <w:color w:val="000000" w:themeColor="text1"/>
        </w:rPr>
        <w:t xml:space="preserve"> </w:t>
      </w:r>
    </w:p>
    <w:p w14:paraId="3B10682D" w14:textId="77777777" w:rsidR="00E03522" w:rsidRPr="00156FAC" w:rsidRDefault="00E03522" w:rsidP="00E03522">
      <w:pPr>
        <w:autoSpaceDE w:val="0"/>
        <w:autoSpaceDN w:val="0"/>
        <w:adjustRightInd w:val="0"/>
        <w:spacing w:after="0" w:line="360" w:lineRule="auto"/>
        <w:rPr>
          <w:rFonts w:ascii="Arial" w:hAnsi="Arial" w:cs="Arial"/>
          <w:b/>
          <w:bCs/>
          <w:sz w:val="24"/>
          <w:szCs w:val="24"/>
          <w:lang w:val="en"/>
        </w:rPr>
      </w:pPr>
      <w:r>
        <w:rPr>
          <w:rFonts w:ascii="Arial" w:hAnsi="Arial" w:cs="Arial"/>
          <w:b/>
          <w:bCs/>
          <w:sz w:val="24"/>
          <w:szCs w:val="24"/>
          <w:lang w:val="en"/>
        </w:rPr>
        <w:t>Week 6: 14</w:t>
      </w:r>
      <w:r w:rsidRPr="00F60CEA">
        <w:rPr>
          <w:rFonts w:ascii="Arial" w:hAnsi="Arial" w:cs="Arial"/>
          <w:b/>
          <w:bCs/>
          <w:sz w:val="24"/>
          <w:szCs w:val="24"/>
          <w:vertAlign w:val="superscript"/>
          <w:lang w:val="en"/>
        </w:rPr>
        <w:t>th</w:t>
      </w:r>
      <w:r>
        <w:rPr>
          <w:rFonts w:ascii="Arial" w:hAnsi="Arial" w:cs="Arial"/>
          <w:b/>
          <w:bCs/>
          <w:sz w:val="24"/>
          <w:szCs w:val="24"/>
          <w:lang w:val="en"/>
        </w:rPr>
        <w:t xml:space="preserve"> February</w:t>
      </w:r>
    </w:p>
    <w:p w14:paraId="7F79535F" w14:textId="77777777" w:rsidR="00E03522" w:rsidRPr="00501A1B" w:rsidRDefault="00E03522" w:rsidP="00E03522">
      <w:pPr>
        <w:autoSpaceDE w:val="0"/>
        <w:autoSpaceDN w:val="0"/>
        <w:adjustRightInd w:val="0"/>
        <w:spacing w:after="0" w:line="360" w:lineRule="auto"/>
        <w:rPr>
          <w:rFonts w:ascii="Arial" w:hAnsi="Arial" w:cs="Arial"/>
          <w:bCs/>
          <w:lang w:val="en"/>
        </w:rPr>
      </w:pPr>
      <w:r w:rsidRPr="00BD0075">
        <w:rPr>
          <w:rFonts w:ascii="Arial" w:hAnsi="Arial" w:cs="Arial"/>
          <w:b/>
          <w:bCs/>
          <w:lang w:val="en"/>
        </w:rPr>
        <w:t>Theme:</w:t>
      </w:r>
      <w:r>
        <w:rPr>
          <w:rFonts w:ascii="Arial" w:hAnsi="Arial" w:cs="Arial"/>
          <w:bCs/>
          <w:lang w:val="en"/>
        </w:rPr>
        <w:t xml:space="preserve"> </w:t>
      </w:r>
      <w:r w:rsidRPr="00501A1B">
        <w:rPr>
          <w:rFonts w:ascii="Arial" w:hAnsi="Arial" w:cs="Arial"/>
          <w:bCs/>
          <w:lang w:val="en"/>
        </w:rPr>
        <w:t>Rural-Urban Migration: Migrants in India and</w:t>
      </w:r>
      <w:r>
        <w:rPr>
          <w:rFonts w:ascii="Arial" w:hAnsi="Arial" w:cs="Arial"/>
          <w:bCs/>
          <w:lang w:val="en"/>
        </w:rPr>
        <w:t xml:space="preserve"> China</w:t>
      </w:r>
    </w:p>
    <w:p w14:paraId="6C805939"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
          <w:bCs/>
          <w:sz w:val="24"/>
          <w:szCs w:val="24"/>
          <w:u w:val="single"/>
          <w:lang w:val="en"/>
        </w:rPr>
        <w:t xml:space="preserve">Compulsory </w:t>
      </w:r>
      <w:r w:rsidRPr="00DF47AF">
        <w:rPr>
          <w:rFonts w:ascii="Arial" w:hAnsi="Arial" w:cs="Arial"/>
          <w:b/>
          <w:bCs/>
          <w:sz w:val="24"/>
          <w:szCs w:val="24"/>
          <w:u w:val="single"/>
          <w:lang w:val="en"/>
        </w:rPr>
        <w:t>Readings:</w:t>
      </w:r>
      <w:r>
        <w:rPr>
          <w:rFonts w:ascii="Arial" w:hAnsi="Arial" w:cs="Arial"/>
          <w:b/>
          <w:bCs/>
          <w:sz w:val="24"/>
          <w:szCs w:val="24"/>
          <w:u w:val="single"/>
          <w:lang w:val="en"/>
        </w:rPr>
        <w:t xml:space="preserve"> </w:t>
      </w:r>
      <w:r w:rsidRPr="00501A1B">
        <w:rPr>
          <w:rFonts w:ascii="Arial" w:hAnsi="Arial" w:cs="Arial"/>
          <w:bCs/>
          <w:lang w:val="en"/>
        </w:rPr>
        <w:t xml:space="preserve">Chapters </w:t>
      </w:r>
    </w:p>
    <w:p w14:paraId="12EBC756"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 xml:space="preserve">Liza Weinstein: Demolition and Dispossession, 2013 </w:t>
      </w:r>
      <w:r>
        <w:rPr>
          <w:rFonts w:ascii="Arial" w:hAnsi="Arial" w:cs="Arial"/>
          <w:bCs/>
        </w:rPr>
        <w:t>“</w:t>
      </w:r>
      <w:r>
        <w:rPr>
          <w:rFonts w:ascii="Arial" w:hAnsi="Arial" w:cs="Arial"/>
          <w:bCs/>
          <w:lang w:val="en"/>
        </w:rPr>
        <w:t>Toward an Understanding of State Violence in Millennial Mumbai”. Studies in Comparative International Development. 48: 285-307</w:t>
      </w:r>
      <w:r w:rsidRPr="00882E52">
        <w:rPr>
          <w:rFonts w:ascii="Arial" w:hAnsi="Arial" w:cs="Arial"/>
          <w:bCs/>
          <w:lang w:val="en"/>
        </w:rPr>
        <w:t xml:space="preserve"> </w:t>
      </w:r>
      <w:r>
        <w:rPr>
          <w:rFonts w:ascii="Arial" w:hAnsi="Arial" w:cs="Arial"/>
          <w:bCs/>
          <w:lang w:val="en"/>
        </w:rPr>
        <w:t xml:space="preserve">(to be made available online, </w:t>
      </w:r>
      <w:r w:rsidRPr="00882E52">
        <w:rPr>
          <w:rFonts w:ascii="Arial" w:hAnsi="Arial" w:cs="Arial"/>
          <w:bCs/>
          <w:lang w:val="en"/>
        </w:rPr>
        <w:t>also available via the Robarts library website</w:t>
      </w:r>
      <w:r>
        <w:rPr>
          <w:rFonts w:ascii="Arial" w:hAnsi="Arial" w:cs="Arial"/>
          <w:bCs/>
          <w:lang w:val="en"/>
        </w:rPr>
        <w:t>)</w:t>
      </w:r>
    </w:p>
    <w:p w14:paraId="7A4AE9CF" w14:textId="77777777" w:rsidR="00E03522" w:rsidRDefault="00E03522" w:rsidP="00E03522">
      <w:pPr>
        <w:autoSpaceDE w:val="0"/>
        <w:autoSpaceDN w:val="0"/>
        <w:adjustRightInd w:val="0"/>
        <w:spacing w:after="0" w:line="360" w:lineRule="auto"/>
        <w:rPr>
          <w:rFonts w:ascii="Arial" w:hAnsi="Arial" w:cs="Arial"/>
          <w:bCs/>
        </w:rPr>
      </w:pPr>
      <w:r w:rsidRPr="00203EBD">
        <w:rPr>
          <w:rFonts w:ascii="Arial" w:hAnsi="Arial" w:cs="Arial"/>
          <w:bCs/>
        </w:rPr>
        <w:t xml:space="preserve">Chan, Kam Wing, 2015. “Five Decades </w:t>
      </w:r>
      <w:proofErr w:type="gramStart"/>
      <w:r w:rsidRPr="00203EBD">
        <w:rPr>
          <w:rFonts w:ascii="Arial" w:hAnsi="Arial" w:cs="Arial"/>
          <w:bCs/>
        </w:rPr>
        <w:t>of  the</w:t>
      </w:r>
      <w:proofErr w:type="gramEnd"/>
      <w:r w:rsidRPr="00203EBD">
        <w:rPr>
          <w:rFonts w:ascii="Arial" w:hAnsi="Arial" w:cs="Arial"/>
          <w:bCs/>
        </w:rPr>
        <w:t xml:space="preserve"> Chinese Hukou System,” in Robyn </w:t>
      </w:r>
    </w:p>
    <w:p w14:paraId="26F8938D" w14:textId="77777777" w:rsidR="00E03522" w:rsidRDefault="00E03522" w:rsidP="00E03522">
      <w:pPr>
        <w:autoSpaceDE w:val="0"/>
        <w:autoSpaceDN w:val="0"/>
        <w:adjustRightInd w:val="0"/>
        <w:spacing w:after="0" w:line="360" w:lineRule="auto"/>
        <w:rPr>
          <w:rFonts w:ascii="Arial" w:hAnsi="Arial" w:cs="Arial"/>
          <w:bCs/>
        </w:rPr>
      </w:pPr>
      <w:r w:rsidRPr="00203EBD">
        <w:rPr>
          <w:rFonts w:ascii="Arial" w:hAnsi="Arial" w:cs="Arial"/>
          <w:bCs/>
        </w:rPr>
        <w:t>R. Iredale and Fei Guo (eds.),  </w:t>
      </w:r>
      <w:hyperlink r:id="rId20" w:anchor="v=onepage&amp;q=%22Kam%20Wing%20Chan%22&amp;f=false" w:history="1">
        <w:r w:rsidRPr="00203EBD">
          <w:rPr>
            <w:rStyle w:val="Hyperlink"/>
            <w:rFonts w:ascii="Arial" w:hAnsi="Arial" w:cs="Arial"/>
            <w:bCs/>
            <w:i/>
            <w:iCs/>
          </w:rPr>
          <w:t>Handbook On Chinese Migration, Identity and Wellbeing</w:t>
        </w:r>
        <w:r w:rsidRPr="00203EBD">
          <w:rPr>
            <w:rStyle w:val="Hyperlink"/>
            <w:rFonts w:ascii="Arial" w:hAnsi="Arial" w:cs="Arial"/>
            <w:bCs/>
          </w:rPr>
          <w:t>,</w:t>
        </w:r>
      </w:hyperlink>
      <w:r w:rsidRPr="00203EBD">
        <w:rPr>
          <w:rFonts w:ascii="Arial" w:hAnsi="Arial" w:cs="Arial"/>
          <w:bCs/>
        </w:rPr>
        <w:t> Edward Elgar Publishing Ltd, Cheltenham, UK, pp.23-47</w:t>
      </w:r>
      <w:r>
        <w:rPr>
          <w:rFonts w:ascii="Arial" w:hAnsi="Arial" w:cs="Arial"/>
          <w:bCs/>
        </w:rPr>
        <w:t xml:space="preserve"> ( to be made available online the U of T portal,</w:t>
      </w:r>
      <w:r w:rsidRPr="00882E52">
        <w:rPr>
          <w:rFonts w:ascii="Arial" w:hAnsi="Arial" w:cs="Arial"/>
          <w:bCs/>
          <w:lang w:val="en"/>
        </w:rPr>
        <w:t xml:space="preserve"> </w:t>
      </w:r>
      <w:r>
        <w:rPr>
          <w:rFonts w:ascii="Arial" w:hAnsi="Arial" w:cs="Arial"/>
          <w:bCs/>
          <w:lang w:val="en"/>
        </w:rPr>
        <w:t>also available via the Robarts library website</w:t>
      </w:r>
      <w:r>
        <w:rPr>
          <w:rFonts w:ascii="Arial" w:hAnsi="Arial" w:cs="Arial"/>
          <w:bCs/>
        </w:rPr>
        <w:t xml:space="preserve"> )</w:t>
      </w:r>
    </w:p>
    <w:p w14:paraId="29414AB0" w14:textId="77777777" w:rsidR="00E03522" w:rsidRDefault="00E03522" w:rsidP="00E03522">
      <w:pPr>
        <w:autoSpaceDE w:val="0"/>
        <w:autoSpaceDN w:val="0"/>
        <w:adjustRightInd w:val="0"/>
        <w:spacing w:after="0" w:line="360" w:lineRule="auto"/>
        <w:rPr>
          <w:rFonts w:ascii="Arial" w:hAnsi="Arial" w:cs="Arial"/>
          <w:bCs/>
        </w:rPr>
      </w:pPr>
      <w:r>
        <w:rPr>
          <w:rFonts w:ascii="Arial" w:hAnsi="Arial" w:cs="Arial"/>
          <w:bCs/>
        </w:rPr>
        <w:t xml:space="preserve">Solomon Benjamin, 2008 </w:t>
      </w:r>
      <w:r w:rsidRPr="00850F37">
        <w:rPr>
          <w:rFonts w:ascii="Arial" w:hAnsi="Arial" w:cs="Arial"/>
          <w:bCs/>
        </w:rPr>
        <w:t>Occupancy Urbanism: Radicalizing Politics and Economy beyond Policy and Programs.</w:t>
      </w:r>
      <w:r w:rsidRPr="00850F37">
        <w:rPr>
          <w:rFonts w:ascii="Arial" w:hAnsi="Arial" w:cs="Arial"/>
        </w:rPr>
        <w:t xml:space="preserve"> International Journal of Urban and regional Research.</w:t>
      </w:r>
      <w:r>
        <w:t xml:space="preserve"> </w:t>
      </w:r>
      <w:r w:rsidRPr="00850F37">
        <w:rPr>
          <w:rFonts w:ascii="Arial" w:hAnsi="Arial" w:cs="Arial"/>
          <w:bCs/>
        </w:rPr>
        <w:t>Volume 32, Issue 3</w:t>
      </w:r>
      <w:r>
        <w:rPr>
          <w:rFonts w:ascii="Arial" w:hAnsi="Arial" w:cs="Arial"/>
          <w:bCs/>
        </w:rPr>
        <w:t xml:space="preserve">, </w:t>
      </w:r>
      <w:r w:rsidRPr="00850F37">
        <w:rPr>
          <w:rFonts w:ascii="Arial" w:hAnsi="Arial" w:cs="Arial"/>
          <w:bCs/>
        </w:rPr>
        <w:t>Pages 719–729</w:t>
      </w:r>
      <w:r>
        <w:rPr>
          <w:rFonts w:ascii="Arial" w:hAnsi="Arial" w:cs="Arial"/>
          <w:bCs/>
        </w:rPr>
        <w:t xml:space="preserve"> (to be made available online, also available via the Robarts library website, course reserves)</w:t>
      </w:r>
    </w:p>
    <w:p w14:paraId="48DAF9D5" w14:textId="77777777" w:rsidR="00E03522" w:rsidRDefault="00E03522" w:rsidP="00E03522">
      <w:pPr>
        <w:autoSpaceDE w:val="0"/>
        <w:autoSpaceDN w:val="0"/>
        <w:adjustRightInd w:val="0"/>
        <w:spacing w:after="0" w:line="360" w:lineRule="auto"/>
        <w:rPr>
          <w:rFonts w:ascii="Arial" w:hAnsi="Arial" w:cs="Arial"/>
          <w:bCs/>
          <w:lang w:val="en"/>
        </w:rPr>
      </w:pPr>
      <w:r w:rsidRPr="00E018CB">
        <w:rPr>
          <w:rFonts w:ascii="Arial" w:hAnsi="Arial" w:cs="Arial"/>
          <w:bCs/>
          <w:lang w:val="en"/>
        </w:rPr>
        <w:t>Max D. Woodworth</w:t>
      </w:r>
      <w:r>
        <w:rPr>
          <w:rFonts w:ascii="Arial" w:hAnsi="Arial" w:cs="Arial"/>
          <w:bCs/>
          <w:lang w:val="en"/>
        </w:rPr>
        <w:t xml:space="preserve"> </w:t>
      </w:r>
      <w:r w:rsidRPr="00E018CB">
        <w:rPr>
          <w:rFonts w:ascii="Arial" w:hAnsi="Arial" w:cs="Arial"/>
          <w:bCs/>
          <w:lang w:val="en"/>
        </w:rPr>
        <w:t>Jeremy L. Wallace</w:t>
      </w:r>
      <w:r>
        <w:rPr>
          <w:rFonts w:ascii="Arial" w:hAnsi="Arial" w:cs="Arial"/>
          <w:bCs/>
          <w:lang w:val="en"/>
        </w:rPr>
        <w:t xml:space="preserve"> 2017 </w:t>
      </w:r>
      <w:r w:rsidRPr="00E018CB">
        <w:rPr>
          <w:rFonts w:ascii="Arial" w:hAnsi="Arial" w:cs="Arial"/>
          <w:bCs/>
          <w:lang w:val="en"/>
        </w:rPr>
        <w:t xml:space="preserve">Seeing ghosts: parsing China’s “ghost city”. Controversy. </w:t>
      </w:r>
      <w:r w:rsidRPr="00E018CB">
        <w:rPr>
          <w:rFonts w:ascii="Arial" w:hAnsi="Arial" w:cs="Arial"/>
          <w:bCs/>
        </w:rPr>
        <w:t>Volume</w:t>
      </w:r>
      <w:r w:rsidRPr="00E018CB">
        <w:rPr>
          <w:rFonts w:ascii="Arial" w:hAnsi="Arial" w:cs="Arial"/>
          <w:b/>
          <w:bCs/>
        </w:rPr>
        <w:t xml:space="preserve">, </w:t>
      </w:r>
      <w:r w:rsidRPr="00E018CB">
        <w:rPr>
          <w:rFonts w:ascii="Arial" w:hAnsi="Arial" w:cs="Arial"/>
          <w:bCs/>
        </w:rPr>
        <w:t>38 (Issue8) Urban Geography</w:t>
      </w:r>
      <w:r>
        <w:rPr>
          <w:rFonts w:ascii="Arial" w:hAnsi="Arial" w:cs="Arial"/>
          <w:bCs/>
        </w:rPr>
        <w:t>. (available on course reserves through the Robarts library website)</w:t>
      </w:r>
    </w:p>
    <w:p w14:paraId="13AF4D8D" w14:textId="77777777" w:rsidR="00E03522" w:rsidRDefault="00E03522" w:rsidP="00E03522">
      <w:pPr>
        <w:autoSpaceDE w:val="0"/>
        <w:autoSpaceDN w:val="0"/>
        <w:adjustRightInd w:val="0"/>
        <w:spacing w:after="0" w:line="360" w:lineRule="auto"/>
        <w:rPr>
          <w:rFonts w:ascii="Arial" w:hAnsi="Arial" w:cs="Arial"/>
          <w:b/>
          <w:bCs/>
          <w:sz w:val="24"/>
          <w:szCs w:val="24"/>
          <w:u w:val="single"/>
          <w:lang w:val="en"/>
        </w:rPr>
      </w:pPr>
      <w:r w:rsidRPr="00DF47AF">
        <w:rPr>
          <w:rFonts w:ascii="Arial" w:hAnsi="Arial" w:cs="Arial"/>
          <w:b/>
          <w:bCs/>
          <w:sz w:val="24"/>
          <w:szCs w:val="24"/>
          <w:u w:val="single"/>
          <w:lang w:val="en"/>
        </w:rPr>
        <w:t>Suggested Readings</w:t>
      </w:r>
      <w:r>
        <w:rPr>
          <w:rFonts w:ascii="Arial" w:hAnsi="Arial" w:cs="Arial"/>
          <w:b/>
          <w:bCs/>
          <w:sz w:val="24"/>
          <w:szCs w:val="24"/>
          <w:u w:val="single"/>
          <w:lang w:val="en"/>
        </w:rPr>
        <w:t xml:space="preserve">: </w:t>
      </w:r>
    </w:p>
    <w:p w14:paraId="473EE6A6" w14:textId="77777777" w:rsidR="00E03522" w:rsidRDefault="00E03522" w:rsidP="00E03522">
      <w:pPr>
        <w:autoSpaceDE w:val="0"/>
        <w:autoSpaceDN w:val="0"/>
        <w:adjustRightInd w:val="0"/>
        <w:spacing w:after="0" w:line="360" w:lineRule="auto"/>
        <w:rPr>
          <w:rFonts w:ascii="Arial" w:hAnsi="Arial" w:cs="Arial"/>
          <w:bCs/>
        </w:rPr>
      </w:pPr>
      <w:r>
        <w:rPr>
          <w:rFonts w:ascii="Arial" w:hAnsi="Arial" w:cs="Arial"/>
          <w:bCs/>
        </w:rPr>
        <w:t xml:space="preserve">Dipti Jain: </w:t>
      </w:r>
      <w:r w:rsidRPr="00A27BB2">
        <w:rPr>
          <w:rFonts w:ascii="Arial" w:hAnsi="Arial" w:cs="Arial"/>
          <w:bCs/>
        </w:rPr>
        <w:t>Circular migration is holding back India’s urbanization</w:t>
      </w:r>
    </w:p>
    <w:p w14:paraId="532352A2" w14:textId="77777777" w:rsidR="00E03522" w:rsidRDefault="00E03522" w:rsidP="00E03522">
      <w:pPr>
        <w:autoSpaceDE w:val="0"/>
        <w:autoSpaceDN w:val="0"/>
        <w:adjustRightInd w:val="0"/>
        <w:spacing w:after="0" w:line="360" w:lineRule="auto"/>
        <w:rPr>
          <w:rFonts w:ascii="Arial" w:hAnsi="Arial" w:cs="Arial"/>
          <w:bCs/>
        </w:rPr>
      </w:pPr>
      <w:r>
        <w:rPr>
          <w:rFonts w:ascii="Arial" w:hAnsi="Arial" w:cs="Arial"/>
          <w:bCs/>
        </w:rPr>
        <w:t xml:space="preserve">Link: </w:t>
      </w:r>
      <w:hyperlink r:id="rId21" w:history="1">
        <w:r w:rsidRPr="00F03F55">
          <w:rPr>
            <w:rStyle w:val="Hyperlink"/>
            <w:rFonts w:ascii="Arial" w:hAnsi="Arial" w:cs="Arial"/>
            <w:bCs/>
          </w:rPr>
          <w:t>http://www.livemint.com/Politics/p9l9OfhAoycxqPq9wShSmI/Circular-migration-is-holding-back-Indias-urbanization.html</w:t>
        </w:r>
      </w:hyperlink>
      <w:r>
        <w:rPr>
          <w:rFonts w:ascii="Arial" w:hAnsi="Arial" w:cs="Arial"/>
          <w:bCs/>
        </w:rPr>
        <w:t xml:space="preserve"> </w:t>
      </w:r>
    </w:p>
    <w:p w14:paraId="0D25F303" w14:textId="77777777" w:rsidR="00E03522" w:rsidRPr="00586A92" w:rsidRDefault="00E03522" w:rsidP="00E03522">
      <w:pPr>
        <w:autoSpaceDE w:val="0"/>
        <w:autoSpaceDN w:val="0"/>
        <w:adjustRightInd w:val="0"/>
        <w:spacing w:after="0" w:line="360" w:lineRule="auto"/>
        <w:rPr>
          <w:rFonts w:ascii="Arial" w:hAnsi="Arial" w:cs="Arial"/>
          <w:bCs/>
          <w:lang w:val="en"/>
        </w:rPr>
      </w:pPr>
      <w:r w:rsidRPr="00586A92">
        <w:rPr>
          <w:rFonts w:ascii="Arial" w:hAnsi="Arial" w:cs="Arial"/>
          <w:bCs/>
          <w:lang w:val="en"/>
        </w:rPr>
        <w:t xml:space="preserve">The Hindu 2016. Only Gandhi wrote on paupers.  Interview with Jan Breman.  </w:t>
      </w:r>
    </w:p>
    <w:p w14:paraId="03E86B9F" w14:textId="77777777" w:rsidR="00E03522" w:rsidRDefault="00E03522" w:rsidP="00E03522">
      <w:pPr>
        <w:autoSpaceDE w:val="0"/>
        <w:autoSpaceDN w:val="0"/>
        <w:adjustRightInd w:val="0"/>
        <w:spacing w:after="0" w:line="360" w:lineRule="auto"/>
        <w:rPr>
          <w:rStyle w:val="Hyperlink"/>
          <w:rFonts w:ascii="Arial" w:hAnsi="Arial" w:cs="Arial"/>
          <w:bCs/>
          <w:lang w:val="en"/>
        </w:rPr>
      </w:pPr>
      <w:r w:rsidRPr="00586A92">
        <w:rPr>
          <w:rFonts w:ascii="Arial" w:hAnsi="Arial" w:cs="Arial"/>
          <w:bCs/>
          <w:lang w:val="en"/>
        </w:rPr>
        <w:lastRenderedPageBreak/>
        <w:t xml:space="preserve"> Accessed at </w:t>
      </w:r>
      <w:hyperlink r:id="rId22" w:history="1">
        <w:r w:rsidRPr="00586A92">
          <w:rPr>
            <w:rStyle w:val="Hyperlink"/>
            <w:rFonts w:ascii="Arial" w:hAnsi="Arial" w:cs="Arial"/>
            <w:bCs/>
            <w:lang w:val="en"/>
          </w:rPr>
          <w:t>http://www.thehindu.com/opinion/interview/jan-breman-takes-a-long-view-of-the-changes-hes-seen-in-india-over-half-a-century/article8261990.ece</w:t>
        </w:r>
      </w:hyperlink>
    </w:p>
    <w:p w14:paraId="067568B7" w14:textId="77777777" w:rsidR="00E03522" w:rsidRDefault="00E03522" w:rsidP="00E03522">
      <w:pPr>
        <w:autoSpaceDE w:val="0"/>
        <w:autoSpaceDN w:val="0"/>
        <w:adjustRightInd w:val="0"/>
        <w:spacing w:after="0" w:line="360" w:lineRule="auto"/>
        <w:rPr>
          <w:rFonts w:ascii="Arial" w:hAnsi="Arial" w:cs="Arial"/>
        </w:rPr>
      </w:pPr>
      <w:r w:rsidRPr="00115311">
        <w:rPr>
          <w:rFonts w:ascii="Arial" w:hAnsi="Arial" w:cs="Arial"/>
        </w:rPr>
        <w:t>Patrick Heller, Partha Mukhopadhyay and Michael Walton</w:t>
      </w:r>
      <w:r>
        <w:rPr>
          <w:rFonts w:ascii="Arial" w:hAnsi="Arial" w:cs="Arial"/>
        </w:rPr>
        <w:t xml:space="preserve">, 2016 </w:t>
      </w:r>
      <w:r w:rsidRPr="00115311">
        <w:rPr>
          <w:rFonts w:ascii="Arial" w:hAnsi="Arial" w:cs="Arial"/>
        </w:rPr>
        <w:t>Cabal City: Regime Theory and Indian Urbanization</w:t>
      </w:r>
      <w:r>
        <w:rPr>
          <w:rFonts w:ascii="Arial" w:hAnsi="Arial" w:cs="Arial"/>
        </w:rPr>
        <w:t xml:space="preserve">. </w:t>
      </w:r>
      <w:r w:rsidRPr="00115311">
        <w:rPr>
          <w:rFonts w:ascii="Arial" w:hAnsi="Arial" w:cs="Arial"/>
        </w:rPr>
        <w:t>The Watson Institute for International and Public Affairs at Brown University Working Paper No. 2016-32</w:t>
      </w:r>
      <w:r>
        <w:rPr>
          <w:rFonts w:ascii="Arial" w:hAnsi="Arial" w:cs="Arial"/>
        </w:rPr>
        <w:t xml:space="preserve"> </w:t>
      </w:r>
      <w:proofErr w:type="gramStart"/>
      <w:r>
        <w:rPr>
          <w:rFonts w:ascii="Arial" w:hAnsi="Arial" w:cs="Arial"/>
        </w:rPr>
        <w:t>( available</w:t>
      </w:r>
      <w:proofErr w:type="gramEnd"/>
      <w:r>
        <w:rPr>
          <w:rFonts w:ascii="Arial" w:hAnsi="Arial" w:cs="Arial"/>
        </w:rPr>
        <w:t xml:space="preserve"> online)</w:t>
      </w:r>
    </w:p>
    <w:p w14:paraId="613EDF90" w14:textId="77777777" w:rsidR="00E03522" w:rsidRDefault="00E03522" w:rsidP="00E03522">
      <w:pPr>
        <w:autoSpaceDE w:val="0"/>
        <w:autoSpaceDN w:val="0"/>
        <w:adjustRightInd w:val="0"/>
        <w:spacing w:after="0" w:line="360" w:lineRule="auto"/>
        <w:rPr>
          <w:rFonts w:ascii="Arial" w:hAnsi="Arial" w:cs="Arial"/>
        </w:rPr>
      </w:pPr>
      <w:r>
        <w:rPr>
          <w:rFonts w:ascii="Arial" w:hAnsi="Arial" w:cs="Arial"/>
        </w:rPr>
        <w:t xml:space="preserve">Dorothy Sollinger 2014: </w:t>
      </w:r>
      <w:r w:rsidRPr="00CD7A08">
        <w:rPr>
          <w:rFonts w:ascii="Arial" w:hAnsi="Arial" w:cs="Arial"/>
        </w:rPr>
        <w:t>The Modalities of Geographical Mobility in China and their Impacts, 1980-2010, (China-India Pathways</w:t>
      </w:r>
      <w:r>
        <w:rPr>
          <w:rFonts w:ascii="Arial" w:hAnsi="Arial" w:cs="Arial"/>
        </w:rPr>
        <w:t xml:space="preserve"> </w:t>
      </w:r>
      <w:r w:rsidRPr="00CD7A08">
        <w:rPr>
          <w:rFonts w:ascii="Arial" w:hAnsi="Arial" w:cs="Arial"/>
        </w:rPr>
        <w:t>of Economic and Social Development)</w:t>
      </w:r>
      <w:r>
        <w:rPr>
          <w:rFonts w:ascii="Arial" w:hAnsi="Arial" w:cs="Arial"/>
        </w:rPr>
        <w:t xml:space="preserve"> </w:t>
      </w:r>
      <w:proofErr w:type="gramStart"/>
      <w:r>
        <w:rPr>
          <w:rFonts w:ascii="Arial" w:hAnsi="Arial" w:cs="Arial"/>
        </w:rPr>
        <w:t>( available</w:t>
      </w:r>
      <w:proofErr w:type="gramEnd"/>
      <w:r>
        <w:rPr>
          <w:rFonts w:ascii="Arial" w:hAnsi="Arial" w:cs="Arial"/>
        </w:rPr>
        <w:t xml:space="preserve"> online)</w:t>
      </w:r>
    </w:p>
    <w:p w14:paraId="44138229" w14:textId="77777777" w:rsidR="00E03522" w:rsidRPr="00586A92" w:rsidRDefault="00E03522" w:rsidP="00E03522">
      <w:pPr>
        <w:autoSpaceDE w:val="0"/>
        <w:autoSpaceDN w:val="0"/>
        <w:adjustRightInd w:val="0"/>
        <w:spacing w:after="0" w:line="360" w:lineRule="auto"/>
        <w:rPr>
          <w:rStyle w:val="Hyperlink"/>
          <w:rFonts w:ascii="Arial" w:hAnsi="Arial" w:cs="Arial"/>
        </w:rPr>
      </w:pPr>
      <w:r w:rsidRPr="00586A92">
        <w:rPr>
          <w:rStyle w:val="Hyperlink"/>
          <w:rFonts w:ascii="Arial" w:hAnsi="Arial" w:cs="Arial"/>
        </w:rPr>
        <w:t>NDTV 2013. Distress Migration: from Bharat to India</w:t>
      </w:r>
    </w:p>
    <w:p w14:paraId="3B75397C" w14:textId="77777777" w:rsidR="00E03522" w:rsidRPr="00586A92" w:rsidRDefault="00E03522" w:rsidP="00E03522">
      <w:pPr>
        <w:autoSpaceDE w:val="0"/>
        <w:autoSpaceDN w:val="0"/>
        <w:adjustRightInd w:val="0"/>
        <w:spacing w:after="0" w:line="360" w:lineRule="auto"/>
        <w:rPr>
          <w:rStyle w:val="Hyperlink"/>
          <w:rFonts w:ascii="Arial" w:hAnsi="Arial" w:cs="Arial"/>
        </w:rPr>
      </w:pPr>
      <w:r w:rsidRPr="00586A92">
        <w:rPr>
          <w:rStyle w:val="Hyperlink"/>
          <w:rFonts w:ascii="Arial" w:hAnsi="Arial" w:cs="Arial"/>
        </w:rPr>
        <w:t xml:space="preserve">Link:  </w:t>
      </w:r>
      <w:hyperlink r:id="rId23" w:history="1">
        <w:r w:rsidRPr="00586A92">
          <w:rPr>
            <w:rStyle w:val="Hyperlink"/>
            <w:rFonts w:ascii="Arial" w:hAnsi="Arial" w:cs="Arial"/>
          </w:rPr>
          <w:t>https://www.youtube.com/watch?v=kbLaFwOzHjY</w:t>
        </w:r>
      </w:hyperlink>
    </w:p>
    <w:p w14:paraId="1B2B14AE" w14:textId="77777777" w:rsidR="00E03522" w:rsidRPr="00156FAC" w:rsidRDefault="00E03522" w:rsidP="00E03522">
      <w:pPr>
        <w:autoSpaceDE w:val="0"/>
        <w:autoSpaceDN w:val="0"/>
        <w:adjustRightInd w:val="0"/>
        <w:spacing w:after="0" w:line="360" w:lineRule="auto"/>
        <w:rPr>
          <w:rFonts w:ascii="Arial" w:hAnsi="Arial" w:cs="Arial"/>
          <w:b/>
          <w:bCs/>
          <w:sz w:val="24"/>
          <w:szCs w:val="24"/>
          <w:lang w:val="en"/>
        </w:rPr>
      </w:pPr>
      <w:r>
        <w:rPr>
          <w:rFonts w:ascii="Arial" w:hAnsi="Arial" w:cs="Arial"/>
          <w:b/>
          <w:bCs/>
          <w:sz w:val="24"/>
          <w:szCs w:val="24"/>
          <w:lang w:val="en"/>
        </w:rPr>
        <w:t>Week 7: 28</w:t>
      </w:r>
      <w:r w:rsidRPr="00FD6333">
        <w:rPr>
          <w:rFonts w:ascii="Arial" w:hAnsi="Arial" w:cs="Arial"/>
          <w:b/>
          <w:bCs/>
          <w:sz w:val="24"/>
          <w:szCs w:val="24"/>
          <w:vertAlign w:val="superscript"/>
          <w:lang w:val="en"/>
        </w:rPr>
        <w:t>th</w:t>
      </w:r>
      <w:r>
        <w:rPr>
          <w:rFonts w:ascii="Arial" w:hAnsi="Arial" w:cs="Arial"/>
          <w:b/>
          <w:bCs/>
          <w:sz w:val="24"/>
          <w:szCs w:val="24"/>
          <w:lang w:val="en"/>
        </w:rPr>
        <w:t xml:space="preserve"> February 2020</w:t>
      </w:r>
    </w:p>
    <w:p w14:paraId="5EC50763" w14:textId="77777777" w:rsidR="00E03522" w:rsidRDefault="00E03522" w:rsidP="00E03522">
      <w:pPr>
        <w:autoSpaceDE w:val="0"/>
        <w:autoSpaceDN w:val="0"/>
        <w:adjustRightInd w:val="0"/>
        <w:spacing w:after="0" w:line="360" w:lineRule="auto"/>
        <w:rPr>
          <w:rFonts w:ascii="Arial" w:hAnsi="Arial" w:cs="Arial"/>
          <w:bCs/>
          <w:lang w:val="en"/>
        </w:rPr>
      </w:pPr>
      <w:r w:rsidRPr="00BD0075">
        <w:rPr>
          <w:rFonts w:ascii="Arial" w:hAnsi="Arial" w:cs="Arial"/>
          <w:b/>
          <w:bCs/>
          <w:lang w:val="en"/>
        </w:rPr>
        <w:t>Theme</w:t>
      </w:r>
      <w:r>
        <w:rPr>
          <w:rFonts w:ascii="Arial" w:hAnsi="Arial" w:cs="Arial"/>
          <w:bCs/>
          <w:lang w:val="en"/>
        </w:rPr>
        <w:t xml:space="preserve">: Disasters </w:t>
      </w:r>
      <w:r w:rsidRPr="00501A1B">
        <w:rPr>
          <w:rFonts w:ascii="Arial" w:hAnsi="Arial" w:cs="Arial"/>
          <w:bCs/>
          <w:lang w:val="en"/>
        </w:rPr>
        <w:t xml:space="preserve">and Urban Informality in India </w:t>
      </w:r>
    </w:p>
    <w:p w14:paraId="47B9594D" w14:textId="77777777" w:rsidR="00E03522" w:rsidRPr="00DA5C18" w:rsidRDefault="00E03522" w:rsidP="00E03522">
      <w:pPr>
        <w:autoSpaceDE w:val="0"/>
        <w:autoSpaceDN w:val="0"/>
        <w:adjustRightInd w:val="0"/>
        <w:spacing w:after="0" w:line="360" w:lineRule="auto"/>
        <w:rPr>
          <w:rFonts w:ascii="Arial" w:hAnsi="Arial" w:cs="Arial"/>
          <w:b/>
          <w:bCs/>
          <w:u w:val="single"/>
          <w:lang w:val="en"/>
        </w:rPr>
      </w:pPr>
      <w:r w:rsidRPr="00DA5C18">
        <w:rPr>
          <w:rFonts w:ascii="Arial" w:hAnsi="Arial" w:cs="Arial"/>
          <w:b/>
          <w:bCs/>
          <w:u w:val="single"/>
          <w:lang w:val="en"/>
        </w:rPr>
        <w:t>Compulsory Readings:</w:t>
      </w:r>
    </w:p>
    <w:p w14:paraId="2CA3ADE0"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sz w:val="24"/>
          <w:szCs w:val="24"/>
          <w:lang w:val="en"/>
        </w:rPr>
        <w:t xml:space="preserve">Saskia Sassen 2015. </w:t>
      </w:r>
      <w:r w:rsidRPr="000A1CAF">
        <w:rPr>
          <w:rFonts w:ascii="Arial" w:hAnsi="Arial" w:cs="Arial"/>
          <w:bCs/>
          <w:lang w:val="en"/>
        </w:rPr>
        <w:t>Bringing Cities into the Global Climate Framework India in Craig Johnson et al The Urban Climate Challenge (Taylor and Francis)</w:t>
      </w:r>
    </w:p>
    <w:p w14:paraId="1E52281E" w14:textId="77777777" w:rsidR="00E03522" w:rsidRDefault="00E03522" w:rsidP="00E03522">
      <w:pPr>
        <w:autoSpaceDE w:val="0"/>
        <w:autoSpaceDN w:val="0"/>
        <w:adjustRightInd w:val="0"/>
        <w:spacing w:after="0" w:line="360" w:lineRule="auto"/>
        <w:rPr>
          <w:rFonts w:ascii="Arial" w:hAnsi="Arial" w:cs="Arial"/>
          <w:bCs/>
          <w:lang w:val="en"/>
        </w:rPr>
      </w:pPr>
      <w:r w:rsidRPr="000A1CAF">
        <w:rPr>
          <w:rFonts w:ascii="Arial" w:hAnsi="Arial" w:cs="Arial"/>
          <w:bCs/>
          <w:lang w:val="en"/>
        </w:rPr>
        <w:t>Krupa Ge</w:t>
      </w:r>
      <w:r>
        <w:rPr>
          <w:rFonts w:ascii="Arial" w:hAnsi="Arial" w:cs="Arial"/>
          <w:bCs/>
          <w:lang w:val="en"/>
        </w:rPr>
        <w:t xml:space="preserve"> 2019 </w:t>
      </w:r>
      <w:r w:rsidRPr="000A1CAF">
        <w:rPr>
          <w:rFonts w:ascii="Arial" w:hAnsi="Arial" w:cs="Arial"/>
          <w:bCs/>
          <w:lang w:val="en"/>
        </w:rPr>
        <w:t>Rivers Remember pages 1-58</w:t>
      </w:r>
      <w:r>
        <w:rPr>
          <w:rFonts w:ascii="Arial" w:hAnsi="Arial" w:cs="Arial"/>
          <w:bCs/>
          <w:lang w:val="en"/>
        </w:rPr>
        <w:t xml:space="preserve"> (available in the library)</w:t>
      </w:r>
    </w:p>
    <w:p w14:paraId="50D9D426" w14:textId="77777777" w:rsidR="00E03522" w:rsidRDefault="00E03522" w:rsidP="00E03522">
      <w:pPr>
        <w:autoSpaceDE w:val="0"/>
        <w:autoSpaceDN w:val="0"/>
        <w:adjustRightInd w:val="0"/>
        <w:spacing w:after="0" w:line="360" w:lineRule="auto"/>
        <w:rPr>
          <w:rFonts w:ascii="Arial" w:hAnsi="Arial" w:cs="Arial"/>
          <w:b/>
          <w:bCs/>
          <w:sz w:val="24"/>
          <w:szCs w:val="24"/>
          <w:lang w:val="en"/>
        </w:rPr>
      </w:pPr>
      <w:r>
        <w:rPr>
          <w:rFonts w:ascii="Arial" w:hAnsi="Arial" w:cs="Arial"/>
          <w:b/>
          <w:bCs/>
          <w:sz w:val="24"/>
          <w:szCs w:val="24"/>
          <w:lang w:val="en"/>
        </w:rPr>
        <w:t>Week 8: 6th March</w:t>
      </w:r>
    </w:p>
    <w:p w14:paraId="4FAC9A0F" w14:textId="77777777" w:rsidR="00E03522" w:rsidRDefault="00E03522" w:rsidP="00E03522">
      <w:pPr>
        <w:autoSpaceDE w:val="0"/>
        <w:autoSpaceDN w:val="0"/>
        <w:adjustRightInd w:val="0"/>
        <w:spacing w:after="0" w:line="360" w:lineRule="auto"/>
        <w:rPr>
          <w:rFonts w:ascii="Arial" w:hAnsi="Arial" w:cs="Arial"/>
          <w:b/>
          <w:bCs/>
          <w:u w:val="single"/>
          <w:lang w:val="en"/>
        </w:rPr>
      </w:pPr>
      <w:r w:rsidRPr="00DA5C18">
        <w:rPr>
          <w:rFonts w:ascii="Arial" w:hAnsi="Arial" w:cs="Arial"/>
          <w:b/>
          <w:bCs/>
          <w:u w:val="single"/>
          <w:lang w:val="en"/>
        </w:rPr>
        <w:t>Compulsory Readings</w:t>
      </w:r>
    </w:p>
    <w:p w14:paraId="2B9F0CA3" w14:textId="77777777" w:rsidR="00E03522" w:rsidRPr="00BD0075" w:rsidRDefault="00E03522" w:rsidP="00E03522">
      <w:pPr>
        <w:autoSpaceDE w:val="0"/>
        <w:autoSpaceDN w:val="0"/>
        <w:adjustRightInd w:val="0"/>
        <w:spacing w:after="0" w:line="360" w:lineRule="auto"/>
        <w:rPr>
          <w:rFonts w:ascii="Arial" w:hAnsi="Arial" w:cs="Arial"/>
          <w:bCs/>
          <w:sz w:val="24"/>
          <w:szCs w:val="24"/>
          <w:lang w:val="en"/>
        </w:rPr>
      </w:pPr>
      <w:r w:rsidRPr="00BD0075">
        <w:rPr>
          <w:rFonts w:ascii="Arial" w:hAnsi="Arial" w:cs="Arial"/>
          <w:b/>
          <w:bCs/>
          <w:lang w:val="en"/>
        </w:rPr>
        <w:t>Theme:</w:t>
      </w:r>
      <w:r>
        <w:rPr>
          <w:rFonts w:ascii="Arial" w:hAnsi="Arial" w:cs="Arial"/>
          <w:b/>
          <w:bCs/>
          <w:u w:val="single"/>
          <w:lang w:val="en"/>
        </w:rPr>
        <w:t xml:space="preserve"> </w:t>
      </w:r>
      <w:r w:rsidRPr="000A1CAF">
        <w:rPr>
          <w:rFonts w:ascii="Arial" w:hAnsi="Arial" w:cs="Arial"/>
          <w:b/>
          <w:bCs/>
          <w:lang w:val="en"/>
        </w:rPr>
        <w:t xml:space="preserve"> </w:t>
      </w:r>
      <w:r w:rsidRPr="000A1CAF">
        <w:rPr>
          <w:rFonts w:ascii="Arial" w:hAnsi="Arial" w:cs="Arial"/>
          <w:bCs/>
          <w:lang w:val="en"/>
        </w:rPr>
        <w:t>Disasters</w:t>
      </w:r>
      <w:r w:rsidRPr="004D4713">
        <w:rPr>
          <w:rFonts w:ascii="Arial" w:hAnsi="Arial" w:cs="Arial"/>
          <w:bCs/>
          <w:u w:val="single"/>
          <w:lang w:val="en"/>
        </w:rPr>
        <w:t xml:space="preserve"> </w:t>
      </w:r>
      <w:r w:rsidRPr="004D4713">
        <w:rPr>
          <w:rFonts w:ascii="Arial" w:hAnsi="Arial" w:cs="Arial"/>
          <w:bCs/>
          <w:lang w:val="en"/>
        </w:rPr>
        <w:t>and urban Informality in India</w:t>
      </w:r>
    </w:p>
    <w:p w14:paraId="0FB4A53B" w14:textId="77777777" w:rsidR="00E03522" w:rsidRDefault="00E03522" w:rsidP="00E03522">
      <w:pPr>
        <w:autoSpaceDE w:val="0"/>
        <w:autoSpaceDN w:val="0"/>
        <w:adjustRightInd w:val="0"/>
        <w:spacing w:after="0" w:line="360" w:lineRule="auto"/>
        <w:rPr>
          <w:rFonts w:ascii="Arial" w:hAnsi="Arial" w:cs="Arial"/>
          <w:bCs/>
          <w:lang w:val="en"/>
        </w:rPr>
      </w:pPr>
      <w:r w:rsidRPr="004D4713">
        <w:rPr>
          <w:rFonts w:ascii="Arial" w:hAnsi="Arial" w:cs="Arial"/>
          <w:bCs/>
          <w:lang w:val="en"/>
        </w:rPr>
        <w:t>Craig Johnson, Heike Schroeder and Noah Toly Introduction: Urban Resilience, Low Carbon Governance and the Global Climate Regime</w:t>
      </w:r>
      <w:r>
        <w:rPr>
          <w:rFonts w:ascii="Arial" w:hAnsi="Arial" w:cs="Arial"/>
          <w:bCs/>
          <w:lang w:val="en"/>
        </w:rPr>
        <w:t xml:space="preserve"> in Craig Johnson et al The Urban Climate Challenge (2015) </w:t>
      </w:r>
      <w:proofErr w:type="gramStart"/>
      <w:r>
        <w:rPr>
          <w:rFonts w:ascii="Arial" w:hAnsi="Arial" w:cs="Arial"/>
          <w:bCs/>
          <w:lang w:val="en"/>
        </w:rPr>
        <w:t>( available</w:t>
      </w:r>
      <w:proofErr w:type="gramEnd"/>
      <w:r>
        <w:rPr>
          <w:rFonts w:ascii="Arial" w:hAnsi="Arial" w:cs="Arial"/>
          <w:bCs/>
          <w:lang w:val="en"/>
        </w:rPr>
        <w:t xml:space="preserve"> on library course reserves)</w:t>
      </w:r>
    </w:p>
    <w:p w14:paraId="20337E02"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Emily Boyd and Aditya Ghosh (2015). Climate Change adaptation in Mumbai, India in Craig Johnson et al The Urban Climate Challenge (Taylor and Francis)</w:t>
      </w:r>
    </w:p>
    <w:p w14:paraId="7275E7B1"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Krupa Ge Rivers Remember pg 62-120</w:t>
      </w:r>
    </w:p>
    <w:p w14:paraId="304670C1" w14:textId="77777777" w:rsidR="00E03522" w:rsidRDefault="00E03522" w:rsidP="00E03522">
      <w:pPr>
        <w:autoSpaceDE w:val="0"/>
        <w:autoSpaceDN w:val="0"/>
        <w:adjustRightInd w:val="0"/>
        <w:spacing w:after="0" w:line="360" w:lineRule="auto"/>
        <w:rPr>
          <w:rFonts w:ascii="Arial" w:hAnsi="Arial" w:cs="Arial"/>
          <w:b/>
          <w:bCs/>
          <w:sz w:val="24"/>
          <w:szCs w:val="24"/>
          <w:lang w:val="en"/>
        </w:rPr>
      </w:pPr>
      <w:r w:rsidRPr="00156FAC">
        <w:rPr>
          <w:rFonts w:ascii="Arial" w:hAnsi="Arial" w:cs="Arial"/>
          <w:b/>
          <w:bCs/>
          <w:sz w:val="24"/>
          <w:szCs w:val="24"/>
          <w:lang w:val="en"/>
        </w:rPr>
        <w:t xml:space="preserve">Week </w:t>
      </w:r>
      <w:r>
        <w:rPr>
          <w:rFonts w:ascii="Arial" w:hAnsi="Arial" w:cs="Arial"/>
          <w:b/>
          <w:bCs/>
          <w:sz w:val="24"/>
          <w:szCs w:val="24"/>
          <w:lang w:val="en"/>
        </w:rPr>
        <w:t>9:  13</w:t>
      </w:r>
      <w:r w:rsidRPr="00F60CEA">
        <w:rPr>
          <w:rFonts w:ascii="Arial" w:hAnsi="Arial" w:cs="Arial"/>
          <w:b/>
          <w:bCs/>
          <w:sz w:val="24"/>
          <w:szCs w:val="24"/>
          <w:vertAlign w:val="superscript"/>
          <w:lang w:val="en"/>
        </w:rPr>
        <w:t>th</w:t>
      </w:r>
      <w:r>
        <w:rPr>
          <w:rFonts w:ascii="Arial" w:hAnsi="Arial" w:cs="Arial"/>
          <w:b/>
          <w:bCs/>
          <w:sz w:val="24"/>
          <w:szCs w:val="24"/>
          <w:lang w:val="en"/>
        </w:rPr>
        <w:t xml:space="preserve"> March</w:t>
      </w:r>
    </w:p>
    <w:p w14:paraId="196074E8" w14:textId="77777777" w:rsidR="00E03522" w:rsidRDefault="00E03522" w:rsidP="00E03522">
      <w:pPr>
        <w:autoSpaceDE w:val="0"/>
        <w:autoSpaceDN w:val="0"/>
        <w:adjustRightInd w:val="0"/>
        <w:spacing w:after="0" w:line="360" w:lineRule="auto"/>
        <w:rPr>
          <w:rFonts w:ascii="Arial" w:hAnsi="Arial" w:cs="Arial"/>
          <w:b/>
          <w:bCs/>
          <w:u w:val="single"/>
          <w:lang w:val="en"/>
        </w:rPr>
      </w:pPr>
      <w:r w:rsidRPr="00DA5C18">
        <w:rPr>
          <w:rFonts w:ascii="Arial" w:hAnsi="Arial" w:cs="Arial"/>
          <w:b/>
          <w:bCs/>
          <w:u w:val="single"/>
          <w:lang w:val="en"/>
        </w:rPr>
        <w:t>Compulsory Readings</w:t>
      </w:r>
    </w:p>
    <w:p w14:paraId="2471A520"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International Telecommunications Union 2019.</w:t>
      </w:r>
      <w:r w:rsidRPr="000A1CAF">
        <w:t xml:space="preserve"> </w:t>
      </w:r>
      <w:r w:rsidRPr="000A1CAF">
        <w:rPr>
          <w:rFonts w:ascii="Arial" w:hAnsi="Arial" w:cs="Arial"/>
          <w:bCs/>
        </w:rPr>
        <w:t>Turning digital technology innovation into climate action</w:t>
      </w:r>
      <w:r>
        <w:rPr>
          <w:rFonts w:ascii="Arial" w:hAnsi="Arial" w:cs="Arial"/>
          <w:bCs/>
          <w:lang w:val="en"/>
        </w:rPr>
        <w:t xml:space="preserve"> Chapters 1 &amp; 5 from Turning Digital Technology innovation into climate action</w:t>
      </w:r>
    </w:p>
    <w:p w14:paraId="36D882FC" w14:textId="77777777" w:rsidR="00E03522" w:rsidRDefault="00E03522" w:rsidP="00E03522">
      <w:pPr>
        <w:autoSpaceDE w:val="0"/>
        <w:autoSpaceDN w:val="0"/>
        <w:adjustRightInd w:val="0"/>
        <w:spacing w:after="0" w:line="360" w:lineRule="auto"/>
      </w:pPr>
      <w:r w:rsidRPr="000A1CAF">
        <w:rPr>
          <w:sz w:val="24"/>
          <w:szCs w:val="24"/>
        </w:rPr>
        <w:t>Weblin</w:t>
      </w:r>
      <w:r>
        <w:t xml:space="preserve">k: </w:t>
      </w:r>
      <w:hyperlink r:id="rId24" w:history="1">
        <w:r w:rsidRPr="000A1CAF">
          <w:rPr>
            <w:color w:val="0000FF"/>
            <w:u w:val="single"/>
          </w:rPr>
          <w:t>https://www.itu.int/en/publications/Documents/tsb/2019-Turning-digital-technology-innovation-into-climate-action/files/downloads/19-00405E-Turning-digital-technology-innovation.pdf</w:t>
        </w:r>
      </w:hyperlink>
    </w:p>
    <w:p w14:paraId="2B25C687" w14:textId="77777777" w:rsidR="00E03522" w:rsidRPr="00BC6802" w:rsidRDefault="00E03522" w:rsidP="00E03522">
      <w:pPr>
        <w:autoSpaceDE w:val="0"/>
        <w:autoSpaceDN w:val="0"/>
        <w:adjustRightInd w:val="0"/>
        <w:spacing w:after="0" w:line="360" w:lineRule="auto"/>
        <w:rPr>
          <w:rFonts w:ascii="Arial" w:hAnsi="Arial" w:cs="Arial"/>
          <w:bCs/>
          <w:sz w:val="24"/>
          <w:szCs w:val="24"/>
          <w:lang w:val="en"/>
        </w:rPr>
      </w:pPr>
      <w:r w:rsidRPr="00BC6802">
        <w:rPr>
          <w:rFonts w:ascii="Arial" w:hAnsi="Arial" w:cs="Arial"/>
          <w:bCs/>
          <w:lang w:val="en"/>
        </w:rPr>
        <w:t>Pushpa Arabindoo 2016. Unprecedented natures.</w:t>
      </w:r>
      <w:r>
        <w:rPr>
          <w:rFonts w:ascii="Arial" w:hAnsi="Arial" w:cs="Arial"/>
          <w:bCs/>
          <w:lang w:val="en"/>
        </w:rPr>
        <w:t xml:space="preserve"> An anatomy of the Chennai floods.</w:t>
      </w:r>
      <w:r w:rsidRPr="00BC6802">
        <w:rPr>
          <w:rFonts w:ascii="Arial" w:hAnsi="Arial" w:cs="Arial"/>
          <w:bCs/>
          <w:lang w:val="en"/>
        </w:rPr>
        <w:t xml:space="preserve"> City November 2016, 20(6) p.800-821</w:t>
      </w:r>
      <w:r>
        <w:rPr>
          <w:rFonts w:ascii="Arial" w:hAnsi="Arial" w:cs="Arial"/>
          <w:bCs/>
          <w:lang w:val="en"/>
        </w:rPr>
        <w:t xml:space="preserve"> (available online)</w:t>
      </w:r>
    </w:p>
    <w:p w14:paraId="633DFFBC" w14:textId="77777777" w:rsidR="00E03522" w:rsidRDefault="00E03522" w:rsidP="00E03522">
      <w:pPr>
        <w:autoSpaceDE w:val="0"/>
        <w:autoSpaceDN w:val="0"/>
        <w:adjustRightInd w:val="0"/>
        <w:spacing w:after="0" w:line="360" w:lineRule="auto"/>
        <w:rPr>
          <w:rFonts w:ascii="Arial" w:hAnsi="Arial" w:cs="Arial"/>
          <w:b/>
          <w:bCs/>
          <w:sz w:val="24"/>
          <w:szCs w:val="24"/>
          <w:lang w:val="en"/>
        </w:rPr>
      </w:pPr>
      <w:r w:rsidRPr="00156FAC">
        <w:rPr>
          <w:rFonts w:ascii="Arial" w:hAnsi="Arial" w:cs="Arial"/>
          <w:b/>
          <w:bCs/>
          <w:sz w:val="24"/>
          <w:szCs w:val="24"/>
          <w:lang w:val="en"/>
        </w:rPr>
        <w:t xml:space="preserve">Week </w:t>
      </w:r>
      <w:r>
        <w:rPr>
          <w:rFonts w:ascii="Arial" w:hAnsi="Arial" w:cs="Arial"/>
          <w:b/>
          <w:bCs/>
          <w:sz w:val="24"/>
          <w:szCs w:val="24"/>
          <w:lang w:val="en"/>
        </w:rPr>
        <w:t>10: 20th March</w:t>
      </w:r>
    </w:p>
    <w:p w14:paraId="5C88AF34" w14:textId="77777777" w:rsidR="00E03522" w:rsidRDefault="00E03522" w:rsidP="00E03522">
      <w:pPr>
        <w:autoSpaceDE w:val="0"/>
        <w:autoSpaceDN w:val="0"/>
        <w:adjustRightInd w:val="0"/>
        <w:spacing w:after="0" w:line="360" w:lineRule="auto"/>
        <w:rPr>
          <w:rFonts w:ascii="Arial" w:hAnsi="Arial" w:cs="Arial"/>
          <w:b/>
          <w:bCs/>
          <w:sz w:val="24"/>
          <w:szCs w:val="24"/>
          <w:lang w:val="en"/>
        </w:rPr>
      </w:pPr>
      <w:r w:rsidRPr="00E016DD">
        <w:rPr>
          <w:rFonts w:ascii="Arial" w:hAnsi="Arial" w:cs="Arial"/>
          <w:b/>
          <w:bCs/>
          <w:sz w:val="24"/>
          <w:szCs w:val="24"/>
          <w:u w:val="single"/>
          <w:lang w:val="en"/>
        </w:rPr>
        <w:lastRenderedPageBreak/>
        <w:t>Compulsory Readings</w:t>
      </w:r>
    </w:p>
    <w:p w14:paraId="02B64AEA" w14:textId="77777777" w:rsidR="00E03522" w:rsidRDefault="00E03522" w:rsidP="00E03522">
      <w:pPr>
        <w:autoSpaceDE w:val="0"/>
        <w:autoSpaceDN w:val="0"/>
        <w:adjustRightInd w:val="0"/>
        <w:spacing w:after="0" w:line="360" w:lineRule="auto"/>
        <w:rPr>
          <w:rFonts w:ascii="Arial" w:hAnsi="Arial" w:cs="Arial"/>
          <w:bCs/>
          <w:lang w:val="en"/>
        </w:rPr>
      </w:pPr>
      <w:r w:rsidRPr="00BD0075">
        <w:rPr>
          <w:rFonts w:ascii="Arial" w:hAnsi="Arial" w:cs="Arial"/>
          <w:b/>
          <w:bCs/>
          <w:lang w:val="en"/>
        </w:rPr>
        <w:t>Theme:</w:t>
      </w:r>
      <w:r>
        <w:rPr>
          <w:rFonts w:ascii="Arial" w:hAnsi="Arial" w:cs="Arial"/>
          <w:bCs/>
          <w:lang w:val="en"/>
        </w:rPr>
        <w:t xml:space="preserve"> Disasters and Urban informality in India.</w:t>
      </w:r>
    </w:p>
    <w:p w14:paraId="2664B180" w14:textId="77777777" w:rsidR="00E03522" w:rsidRDefault="00E03522" w:rsidP="00E03522">
      <w:pPr>
        <w:autoSpaceDE w:val="0"/>
        <w:autoSpaceDN w:val="0"/>
        <w:adjustRightInd w:val="0"/>
        <w:spacing w:after="0" w:line="360" w:lineRule="auto"/>
        <w:rPr>
          <w:rFonts w:ascii="Arial" w:hAnsi="Arial" w:cs="Arial"/>
          <w:b/>
          <w:bCs/>
          <w:sz w:val="24"/>
          <w:szCs w:val="24"/>
          <w:lang w:val="en"/>
        </w:rPr>
      </w:pPr>
      <w:r w:rsidRPr="00E016DD">
        <w:rPr>
          <w:rFonts w:ascii="Arial" w:hAnsi="Arial" w:cs="Arial"/>
          <w:b/>
          <w:bCs/>
          <w:sz w:val="24"/>
          <w:szCs w:val="24"/>
          <w:u w:val="single"/>
          <w:lang w:val="en"/>
        </w:rPr>
        <w:t>Compulsory Readings</w:t>
      </w:r>
    </w:p>
    <w:p w14:paraId="7FFA41B5" w14:textId="77777777" w:rsidR="00E03522" w:rsidRPr="000A1CAF"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 xml:space="preserve">N Bhuvana and Arul Aram </w:t>
      </w:r>
      <w:proofErr w:type="gramStart"/>
      <w:r>
        <w:rPr>
          <w:rFonts w:ascii="Arial" w:hAnsi="Arial" w:cs="Arial"/>
          <w:bCs/>
          <w:lang w:val="en"/>
        </w:rPr>
        <w:t>2019 .</w:t>
      </w:r>
      <w:proofErr w:type="gramEnd"/>
      <w:r>
        <w:rPr>
          <w:rFonts w:ascii="Arial" w:hAnsi="Arial" w:cs="Arial"/>
          <w:bCs/>
          <w:lang w:val="en"/>
        </w:rPr>
        <w:t xml:space="preserve"> </w:t>
      </w:r>
      <w:r w:rsidRPr="000A1CAF">
        <w:rPr>
          <w:rFonts w:ascii="Arial" w:hAnsi="Arial" w:cs="Arial"/>
          <w:bCs/>
          <w:lang w:val="en"/>
        </w:rPr>
        <w:t>Facebook and Whatsapp as disaster management tools during the Chennai (India) floods of 2015</w:t>
      </w:r>
      <w:r>
        <w:rPr>
          <w:rFonts w:ascii="Arial" w:hAnsi="Arial" w:cs="Arial"/>
          <w:bCs/>
          <w:lang w:val="en"/>
        </w:rPr>
        <w:t xml:space="preserve">. </w:t>
      </w:r>
      <w:r w:rsidRPr="000A1CAF">
        <w:rPr>
          <w:rFonts w:ascii="Arial" w:hAnsi="Arial" w:cs="Arial"/>
          <w:bCs/>
          <w:lang w:val="en"/>
        </w:rPr>
        <w:t>International Journal of Disaster Risk Reduction</w:t>
      </w:r>
    </w:p>
    <w:p w14:paraId="3EB7B52A"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Volume 39, October 2019,</w:t>
      </w:r>
    </w:p>
    <w:p w14:paraId="28ADE234" w14:textId="77777777" w:rsidR="00E03522" w:rsidRDefault="00E03522" w:rsidP="00E03522">
      <w:pPr>
        <w:autoSpaceDE w:val="0"/>
        <w:autoSpaceDN w:val="0"/>
        <w:adjustRightInd w:val="0"/>
        <w:spacing w:after="0" w:line="360" w:lineRule="auto"/>
        <w:rPr>
          <w:rFonts w:ascii="Arial" w:hAnsi="Arial" w:cs="Arial"/>
          <w:b/>
          <w:bCs/>
          <w:sz w:val="24"/>
          <w:szCs w:val="24"/>
          <w:lang w:val="en"/>
        </w:rPr>
      </w:pPr>
      <w:r>
        <w:rPr>
          <w:rFonts w:ascii="Arial" w:hAnsi="Arial" w:cs="Arial"/>
          <w:b/>
          <w:bCs/>
          <w:sz w:val="24"/>
          <w:szCs w:val="24"/>
          <w:lang w:val="en"/>
        </w:rPr>
        <w:t>Week 11</w:t>
      </w:r>
      <w:r w:rsidRPr="00E016DD">
        <w:rPr>
          <w:rFonts w:ascii="Arial" w:hAnsi="Arial" w:cs="Arial"/>
          <w:b/>
          <w:bCs/>
          <w:sz w:val="24"/>
          <w:szCs w:val="24"/>
          <w:lang w:val="en"/>
        </w:rPr>
        <w:t xml:space="preserve">: </w:t>
      </w:r>
      <w:r>
        <w:rPr>
          <w:rFonts w:ascii="Arial" w:hAnsi="Arial" w:cs="Arial"/>
          <w:b/>
          <w:bCs/>
          <w:sz w:val="24"/>
          <w:szCs w:val="24"/>
          <w:lang w:val="en"/>
        </w:rPr>
        <w:t>27</w:t>
      </w:r>
      <w:r w:rsidRPr="00433AE1">
        <w:rPr>
          <w:rFonts w:ascii="Arial" w:hAnsi="Arial" w:cs="Arial"/>
          <w:b/>
          <w:bCs/>
          <w:sz w:val="24"/>
          <w:szCs w:val="24"/>
          <w:vertAlign w:val="superscript"/>
          <w:lang w:val="en"/>
        </w:rPr>
        <w:t>th</w:t>
      </w:r>
      <w:r>
        <w:rPr>
          <w:rFonts w:ascii="Arial" w:hAnsi="Arial" w:cs="Arial"/>
          <w:b/>
          <w:bCs/>
          <w:sz w:val="24"/>
          <w:szCs w:val="24"/>
          <w:lang w:val="en"/>
        </w:rPr>
        <w:t xml:space="preserve"> March</w:t>
      </w:r>
    </w:p>
    <w:p w14:paraId="31CBA57B" w14:textId="77777777" w:rsidR="00E03522" w:rsidRDefault="00E03522" w:rsidP="00E03522">
      <w:pPr>
        <w:autoSpaceDE w:val="0"/>
        <w:autoSpaceDN w:val="0"/>
        <w:adjustRightInd w:val="0"/>
        <w:spacing w:after="0" w:line="360" w:lineRule="auto"/>
        <w:rPr>
          <w:rFonts w:ascii="Arial" w:hAnsi="Arial" w:cs="Arial"/>
          <w:bCs/>
          <w:sz w:val="24"/>
          <w:szCs w:val="24"/>
          <w:lang w:val="en"/>
        </w:rPr>
      </w:pPr>
      <w:r w:rsidRPr="00BD0075">
        <w:rPr>
          <w:rFonts w:ascii="Arial" w:hAnsi="Arial" w:cs="Arial"/>
          <w:b/>
          <w:bCs/>
          <w:sz w:val="24"/>
          <w:szCs w:val="24"/>
          <w:lang w:val="en"/>
        </w:rPr>
        <w:t>Theme:</w:t>
      </w:r>
      <w:r>
        <w:rPr>
          <w:rFonts w:ascii="Arial" w:hAnsi="Arial" w:cs="Arial"/>
          <w:bCs/>
          <w:sz w:val="24"/>
          <w:szCs w:val="24"/>
          <w:lang w:val="en"/>
        </w:rPr>
        <w:t xml:space="preserve"> </w:t>
      </w:r>
      <w:r w:rsidRPr="00BE3B26">
        <w:rPr>
          <w:rFonts w:ascii="Arial" w:hAnsi="Arial" w:cs="Arial"/>
          <w:bCs/>
          <w:sz w:val="24"/>
          <w:szCs w:val="24"/>
          <w:lang w:val="en"/>
        </w:rPr>
        <w:t>Metropolitan Governance and the Water Question in Asia.</w:t>
      </w:r>
    </w:p>
    <w:p w14:paraId="6C982930" w14:textId="77777777" w:rsidR="00E03522" w:rsidRDefault="00E03522" w:rsidP="00E03522">
      <w:pPr>
        <w:autoSpaceDE w:val="0"/>
        <w:autoSpaceDN w:val="0"/>
        <w:adjustRightInd w:val="0"/>
        <w:spacing w:after="0" w:line="360" w:lineRule="auto"/>
        <w:rPr>
          <w:rFonts w:ascii="Arial" w:hAnsi="Arial" w:cs="Arial"/>
          <w:bCs/>
          <w:sz w:val="24"/>
          <w:szCs w:val="24"/>
          <w:lang w:val="en"/>
        </w:rPr>
      </w:pPr>
      <w:r>
        <w:rPr>
          <w:rFonts w:ascii="Arial" w:hAnsi="Arial" w:cs="Arial"/>
          <w:bCs/>
          <w:sz w:val="24"/>
          <w:szCs w:val="24"/>
          <w:lang w:val="en"/>
        </w:rPr>
        <w:t xml:space="preserve">Krupa Ge 2019. Rivers Remember pg 122-191 </w:t>
      </w:r>
    </w:p>
    <w:p w14:paraId="2470F78C" w14:textId="77777777" w:rsidR="00E03522" w:rsidRDefault="00E03522" w:rsidP="00E03522">
      <w:pPr>
        <w:autoSpaceDE w:val="0"/>
        <w:autoSpaceDN w:val="0"/>
        <w:adjustRightInd w:val="0"/>
        <w:spacing w:after="0" w:line="360" w:lineRule="auto"/>
        <w:rPr>
          <w:rFonts w:ascii="Arial" w:hAnsi="Arial" w:cs="Arial"/>
          <w:bCs/>
          <w:lang w:val="en"/>
        </w:rPr>
      </w:pPr>
      <w:r>
        <w:rPr>
          <w:rFonts w:ascii="Arial" w:hAnsi="Arial" w:cs="Arial"/>
          <w:bCs/>
          <w:lang w:val="en"/>
        </w:rPr>
        <w:t xml:space="preserve">Rebecca McMillan, Sawanya Phakphian and Amrita Daniere 2017. Urban Water Governance </w:t>
      </w:r>
      <w:proofErr w:type="gramStart"/>
      <w:r>
        <w:rPr>
          <w:rFonts w:ascii="Arial" w:hAnsi="Arial" w:cs="Arial"/>
          <w:bCs/>
          <w:lang w:val="en"/>
        </w:rPr>
        <w:t>( chapter</w:t>
      </w:r>
      <w:proofErr w:type="gramEnd"/>
      <w:r>
        <w:rPr>
          <w:rFonts w:ascii="Arial" w:hAnsi="Arial" w:cs="Arial"/>
          <w:bCs/>
          <w:lang w:val="en"/>
        </w:rPr>
        <w:t xml:space="preserve"> 23) in Bain and Peake “Urbanization in a Global Context” . Oxford University Press</w:t>
      </w:r>
    </w:p>
    <w:p w14:paraId="1CD578EC" w14:textId="77777777" w:rsidR="00E03522" w:rsidRDefault="00E03522" w:rsidP="00E03522">
      <w:pPr>
        <w:autoSpaceDE w:val="0"/>
        <w:autoSpaceDN w:val="0"/>
        <w:adjustRightInd w:val="0"/>
        <w:spacing w:after="0" w:line="360" w:lineRule="auto"/>
        <w:rPr>
          <w:rFonts w:ascii="Arial" w:hAnsi="Arial" w:cs="Arial"/>
          <w:b/>
          <w:bCs/>
          <w:lang w:val="en"/>
        </w:rPr>
      </w:pPr>
    </w:p>
    <w:p w14:paraId="448CBF04" w14:textId="77777777" w:rsidR="00E03522" w:rsidRDefault="00E03522" w:rsidP="00E03522">
      <w:pPr>
        <w:autoSpaceDE w:val="0"/>
        <w:autoSpaceDN w:val="0"/>
        <w:adjustRightInd w:val="0"/>
        <w:spacing w:after="0" w:line="360" w:lineRule="auto"/>
        <w:rPr>
          <w:rFonts w:ascii="Arial" w:hAnsi="Arial" w:cs="Arial"/>
          <w:b/>
          <w:bCs/>
          <w:lang w:val="en"/>
        </w:rPr>
      </w:pPr>
      <w:r w:rsidRPr="00E018CB">
        <w:rPr>
          <w:rFonts w:ascii="Arial" w:hAnsi="Arial" w:cs="Arial"/>
          <w:bCs/>
          <w:lang w:val="en"/>
        </w:rPr>
        <w:t>Naim Laeni Margo van den Brink Jos Arts</w:t>
      </w:r>
      <w:r>
        <w:rPr>
          <w:rFonts w:ascii="Arial" w:hAnsi="Arial" w:cs="Arial"/>
          <w:bCs/>
          <w:lang w:val="en"/>
        </w:rPr>
        <w:t xml:space="preserve"> 2019 “Is</w:t>
      </w:r>
      <w:r w:rsidRPr="00E018CB">
        <w:rPr>
          <w:rFonts w:ascii="Arial" w:hAnsi="Arial" w:cs="Arial"/>
          <w:bCs/>
          <w:lang w:val="en"/>
        </w:rPr>
        <w:t xml:space="preserve"> Bangkok becoming more resilient to flooding? A framing analysis of Bangkok's flood resilience policy combining insights from both insiders and outsiders</w:t>
      </w:r>
      <w:proofErr w:type="gramStart"/>
      <w:r>
        <w:rPr>
          <w:rFonts w:ascii="Arial" w:hAnsi="Arial" w:cs="Arial"/>
          <w:bCs/>
          <w:lang w:val="en"/>
        </w:rPr>
        <w:t>” .</w:t>
      </w:r>
      <w:proofErr w:type="gramEnd"/>
      <w:r>
        <w:rPr>
          <w:rFonts w:ascii="Arial" w:hAnsi="Arial" w:cs="Arial"/>
          <w:bCs/>
          <w:lang w:val="en"/>
        </w:rPr>
        <w:t xml:space="preserve">  </w:t>
      </w:r>
      <w:proofErr w:type="gramStart"/>
      <w:r w:rsidRPr="00E018CB">
        <w:rPr>
          <w:rFonts w:ascii="Arial" w:hAnsi="Arial" w:cs="Arial"/>
          <w:bCs/>
          <w:lang w:val="en"/>
        </w:rPr>
        <w:t>Cities</w:t>
      </w:r>
      <w:r>
        <w:rPr>
          <w:rFonts w:ascii="Arial" w:hAnsi="Arial" w:cs="Arial"/>
          <w:bCs/>
          <w:lang w:val="en"/>
        </w:rPr>
        <w:t xml:space="preserve"> .</w:t>
      </w:r>
      <w:proofErr w:type="gramEnd"/>
      <w:r>
        <w:rPr>
          <w:rFonts w:ascii="Arial" w:hAnsi="Arial" w:cs="Arial"/>
          <w:bCs/>
          <w:lang w:val="en"/>
        </w:rPr>
        <w:t xml:space="preserve"> </w:t>
      </w:r>
      <w:r w:rsidRPr="00E018CB">
        <w:rPr>
          <w:rFonts w:ascii="Arial" w:hAnsi="Arial" w:cs="Arial"/>
          <w:bCs/>
          <w:lang w:val="en"/>
        </w:rPr>
        <w:t>Volume 90, July 2019, P</w:t>
      </w:r>
      <w:r>
        <w:rPr>
          <w:rFonts w:ascii="Arial" w:hAnsi="Arial" w:cs="Arial"/>
          <w:bCs/>
          <w:lang w:val="en"/>
        </w:rPr>
        <w:t>g</w:t>
      </w:r>
      <w:r w:rsidRPr="00E018CB">
        <w:rPr>
          <w:rFonts w:ascii="Arial" w:hAnsi="Arial" w:cs="Arial"/>
          <w:bCs/>
          <w:lang w:val="en"/>
        </w:rPr>
        <w:t xml:space="preserve"> 157-167</w:t>
      </w:r>
      <w:r>
        <w:rPr>
          <w:rFonts w:ascii="Arial" w:hAnsi="Arial" w:cs="Arial"/>
          <w:bCs/>
          <w:lang w:val="en"/>
        </w:rPr>
        <w:t xml:space="preserve"> </w:t>
      </w:r>
      <w:proofErr w:type="gramStart"/>
      <w:r>
        <w:rPr>
          <w:rFonts w:ascii="Arial" w:hAnsi="Arial" w:cs="Arial"/>
          <w:bCs/>
          <w:lang w:val="en"/>
        </w:rPr>
        <w:t>( available</w:t>
      </w:r>
      <w:proofErr w:type="gramEnd"/>
      <w:r>
        <w:rPr>
          <w:rFonts w:ascii="Arial" w:hAnsi="Arial" w:cs="Arial"/>
          <w:bCs/>
          <w:lang w:val="en"/>
        </w:rPr>
        <w:t xml:space="preserve"> course reserves)</w:t>
      </w:r>
    </w:p>
    <w:p w14:paraId="6688C8A7" w14:textId="77777777" w:rsidR="00E03522" w:rsidRPr="00501A1B" w:rsidRDefault="00E03522" w:rsidP="00E03522">
      <w:pPr>
        <w:autoSpaceDE w:val="0"/>
        <w:autoSpaceDN w:val="0"/>
        <w:adjustRightInd w:val="0"/>
        <w:spacing w:after="0" w:line="360" w:lineRule="auto"/>
        <w:rPr>
          <w:rFonts w:ascii="Arial" w:hAnsi="Arial" w:cs="Arial"/>
          <w:bCs/>
          <w:lang w:val="en"/>
        </w:rPr>
      </w:pPr>
      <w:r w:rsidRPr="007E0823">
        <w:rPr>
          <w:rFonts w:ascii="Arial" w:hAnsi="Arial" w:cs="Arial"/>
          <w:b/>
          <w:bCs/>
          <w:lang w:val="en"/>
        </w:rPr>
        <w:t>Suggested Videos/ Readings</w:t>
      </w:r>
      <w:r w:rsidRPr="00501A1B">
        <w:rPr>
          <w:rFonts w:ascii="Arial" w:hAnsi="Arial" w:cs="Arial"/>
          <w:bCs/>
          <w:lang w:val="en"/>
        </w:rPr>
        <w:t>:</w:t>
      </w:r>
    </w:p>
    <w:p w14:paraId="2886A475" w14:textId="77777777" w:rsidR="00E03522" w:rsidRPr="00501A1B" w:rsidRDefault="00E03522" w:rsidP="00E03522">
      <w:pPr>
        <w:autoSpaceDE w:val="0"/>
        <w:autoSpaceDN w:val="0"/>
        <w:adjustRightInd w:val="0"/>
        <w:spacing w:after="0" w:line="360" w:lineRule="auto"/>
        <w:rPr>
          <w:rFonts w:ascii="Arial" w:hAnsi="Arial" w:cs="Arial"/>
          <w:bCs/>
          <w:lang w:val="en"/>
        </w:rPr>
      </w:pPr>
      <w:r w:rsidRPr="00501A1B">
        <w:rPr>
          <w:rFonts w:ascii="Arial" w:hAnsi="Arial" w:cs="Arial"/>
          <w:bCs/>
          <w:lang w:val="en"/>
        </w:rPr>
        <w:t>Center for Policy Research: Metropolitan Governance in India: International Workshop on Governance of Megacity regions.</w:t>
      </w:r>
    </w:p>
    <w:p w14:paraId="505FE4A9" w14:textId="77777777" w:rsidR="00E03522" w:rsidRDefault="00E03522" w:rsidP="00E03522">
      <w:pPr>
        <w:autoSpaceDE w:val="0"/>
        <w:autoSpaceDN w:val="0"/>
        <w:adjustRightInd w:val="0"/>
        <w:spacing w:after="0" w:line="360" w:lineRule="auto"/>
        <w:rPr>
          <w:rFonts w:ascii="Arial" w:hAnsi="Arial" w:cs="Arial"/>
          <w:bCs/>
          <w:sz w:val="24"/>
          <w:szCs w:val="24"/>
          <w:lang w:val="en"/>
        </w:rPr>
      </w:pPr>
      <w:r w:rsidRPr="00501A1B">
        <w:rPr>
          <w:rFonts w:ascii="Arial" w:hAnsi="Arial" w:cs="Arial"/>
          <w:bCs/>
          <w:lang w:val="en"/>
        </w:rPr>
        <w:t xml:space="preserve">Link: </w:t>
      </w:r>
      <w:hyperlink r:id="rId25" w:history="1">
        <w:r w:rsidRPr="00501A1B">
          <w:rPr>
            <w:rStyle w:val="Hyperlink"/>
            <w:rFonts w:ascii="Arial" w:hAnsi="Arial" w:cs="Arial"/>
            <w:bCs/>
            <w:lang w:val="en"/>
          </w:rPr>
          <w:t>https://www.youtube.com/watch?v=hox7wW1Jpyw</w:t>
        </w:r>
      </w:hyperlink>
      <w:r>
        <w:rPr>
          <w:rFonts w:ascii="Arial" w:hAnsi="Arial" w:cs="Arial"/>
          <w:bCs/>
          <w:sz w:val="24"/>
          <w:szCs w:val="24"/>
          <w:lang w:val="en"/>
        </w:rPr>
        <w:t xml:space="preserve"> </w:t>
      </w:r>
    </w:p>
    <w:p w14:paraId="09D3FE2A" w14:textId="77777777" w:rsidR="00E03522" w:rsidRDefault="00E03522" w:rsidP="00E03522">
      <w:pPr>
        <w:autoSpaceDE w:val="0"/>
        <w:autoSpaceDN w:val="0"/>
        <w:adjustRightInd w:val="0"/>
        <w:spacing w:after="0" w:line="360" w:lineRule="auto"/>
        <w:rPr>
          <w:rFonts w:ascii="Arial" w:hAnsi="Arial" w:cs="Arial"/>
          <w:bCs/>
          <w:sz w:val="24"/>
          <w:szCs w:val="24"/>
          <w:lang w:val="en"/>
        </w:rPr>
      </w:pPr>
      <w:r>
        <w:rPr>
          <w:rFonts w:ascii="Arial" w:hAnsi="Arial" w:cs="Arial"/>
          <w:bCs/>
          <w:sz w:val="24"/>
          <w:szCs w:val="24"/>
          <w:lang w:val="en"/>
        </w:rPr>
        <w:t>Sahil Gandhi and Vaidehi Tandel 2017. Urban upgrade to smart governance</w:t>
      </w:r>
    </w:p>
    <w:p w14:paraId="24CA51C6" w14:textId="77777777" w:rsidR="00E03522" w:rsidRDefault="00E03522" w:rsidP="00E03522">
      <w:pPr>
        <w:autoSpaceDE w:val="0"/>
        <w:autoSpaceDN w:val="0"/>
        <w:adjustRightInd w:val="0"/>
        <w:spacing w:after="0" w:line="360" w:lineRule="auto"/>
        <w:rPr>
          <w:rFonts w:ascii="Arial" w:hAnsi="Arial" w:cs="Arial"/>
          <w:bCs/>
          <w:sz w:val="24"/>
          <w:szCs w:val="24"/>
          <w:lang w:val="en"/>
        </w:rPr>
      </w:pPr>
      <w:r>
        <w:rPr>
          <w:rFonts w:ascii="Arial" w:hAnsi="Arial" w:cs="Arial"/>
          <w:bCs/>
          <w:sz w:val="24"/>
          <w:szCs w:val="24"/>
          <w:lang w:val="en"/>
        </w:rPr>
        <w:t xml:space="preserve">Link: </w:t>
      </w:r>
      <w:hyperlink r:id="rId26" w:history="1">
        <w:r w:rsidRPr="00F05E63">
          <w:rPr>
            <w:rStyle w:val="Hyperlink"/>
            <w:rFonts w:ascii="Arial" w:hAnsi="Arial" w:cs="Arial"/>
            <w:bCs/>
            <w:sz w:val="24"/>
            <w:szCs w:val="24"/>
            <w:lang w:val="en"/>
          </w:rPr>
          <w:t>http://www.thehindu.com/opinion/op-ed/urban-upgrade-to-smart-governance/article19786549.ece</w:t>
        </w:r>
      </w:hyperlink>
      <w:r>
        <w:rPr>
          <w:rFonts w:ascii="Arial" w:hAnsi="Arial" w:cs="Arial"/>
          <w:bCs/>
          <w:sz w:val="24"/>
          <w:szCs w:val="24"/>
          <w:lang w:val="en"/>
        </w:rPr>
        <w:t xml:space="preserve"> </w:t>
      </w:r>
    </w:p>
    <w:p w14:paraId="00AFDB78" w14:textId="77777777" w:rsidR="00E03522" w:rsidRDefault="00E03522" w:rsidP="00E03522">
      <w:pPr>
        <w:autoSpaceDE w:val="0"/>
        <w:autoSpaceDN w:val="0"/>
        <w:adjustRightInd w:val="0"/>
        <w:spacing w:after="0" w:line="360" w:lineRule="auto"/>
        <w:rPr>
          <w:rFonts w:ascii="Arial" w:hAnsi="Arial" w:cs="Arial"/>
          <w:bCs/>
          <w:sz w:val="24"/>
          <w:szCs w:val="24"/>
          <w:lang w:val="en"/>
        </w:rPr>
      </w:pPr>
    </w:p>
    <w:p w14:paraId="75834975" w14:textId="77777777" w:rsidR="00E03522" w:rsidRDefault="00E03522" w:rsidP="00E03522">
      <w:pPr>
        <w:autoSpaceDE w:val="0"/>
        <w:autoSpaceDN w:val="0"/>
        <w:adjustRightInd w:val="0"/>
        <w:spacing w:after="0" w:line="360" w:lineRule="auto"/>
        <w:rPr>
          <w:rFonts w:ascii="Arial" w:hAnsi="Arial" w:cs="Arial"/>
          <w:b/>
          <w:bCs/>
          <w:sz w:val="24"/>
          <w:szCs w:val="24"/>
          <w:lang w:val="en"/>
        </w:rPr>
      </w:pPr>
      <w:r>
        <w:rPr>
          <w:rFonts w:ascii="Arial" w:hAnsi="Arial" w:cs="Arial"/>
          <w:b/>
          <w:bCs/>
          <w:sz w:val="24"/>
          <w:szCs w:val="24"/>
          <w:lang w:val="en"/>
        </w:rPr>
        <w:t xml:space="preserve">Week 12: </w:t>
      </w:r>
      <w:r w:rsidRPr="00FD6333">
        <w:rPr>
          <w:rFonts w:ascii="Arial" w:hAnsi="Arial" w:cs="Arial"/>
          <w:b/>
          <w:bCs/>
          <w:sz w:val="24"/>
          <w:szCs w:val="24"/>
          <w:lang w:val="en"/>
        </w:rPr>
        <w:t>3rd April</w:t>
      </w:r>
    </w:p>
    <w:p w14:paraId="48A5F68E" w14:textId="77777777" w:rsidR="00E03522" w:rsidRPr="00294C90" w:rsidRDefault="00E03522" w:rsidP="00E03522">
      <w:pPr>
        <w:autoSpaceDE w:val="0"/>
        <w:autoSpaceDN w:val="0"/>
        <w:adjustRightInd w:val="0"/>
        <w:spacing w:after="0" w:line="360" w:lineRule="auto"/>
        <w:rPr>
          <w:rFonts w:ascii="Arial" w:hAnsi="Arial" w:cs="Arial"/>
          <w:bCs/>
          <w:sz w:val="24"/>
          <w:szCs w:val="24"/>
          <w:lang w:val="en"/>
        </w:rPr>
      </w:pPr>
      <w:r w:rsidRPr="00294C90">
        <w:rPr>
          <w:rFonts w:ascii="Arial" w:hAnsi="Arial" w:cs="Arial"/>
          <w:bCs/>
          <w:sz w:val="24"/>
          <w:szCs w:val="24"/>
          <w:lang w:val="en"/>
        </w:rPr>
        <w:t>Course Review and Exam rubric</w:t>
      </w:r>
    </w:p>
    <w:p w14:paraId="21F07DEE" w14:textId="77777777" w:rsidR="00E03522" w:rsidRPr="00501A1B" w:rsidRDefault="00E03522" w:rsidP="00E03522">
      <w:pPr>
        <w:autoSpaceDE w:val="0"/>
        <w:autoSpaceDN w:val="0"/>
        <w:adjustRightInd w:val="0"/>
        <w:spacing w:after="0" w:line="360" w:lineRule="auto"/>
        <w:rPr>
          <w:rFonts w:ascii="Arial" w:hAnsi="Arial" w:cs="Arial"/>
        </w:rPr>
      </w:pPr>
    </w:p>
    <w:p w14:paraId="1802E87E" w14:textId="77777777" w:rsidR="00E03522" w:rsidRDefault="00E03522">
      <w:bookmarkStart w:id="0" w:name="_GoBack"/>
      <w:bookmarkEnd w:id="0"/>
    </w:p>
    <w:sectPr w:rsidR="00E03522" w:rsidSect="008F3D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2"/>
    <w:rsid w:val="006A70EE"/>
    <w:rsid w:val="008F3D0C"/>
    <w:rsid w:val="00E0352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8DCFDA"/>
  <w15:chartTrackingRefBased/>
  <w15:docId w15:val="{B2D10185-B3CF-224D-B4F4-AEACEE30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522"/>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E035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522"/>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uiPriority w:val="99"/>
    <w:unhideWhenUsed/>
    <w:rsid w:val="00E03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https://www.itu.int/en/publications/Documents/tsb/2019-Turning-digital-technology-innovation-into-climate-action/files/downloads/19-00405E-Turning-digital-technology-innovation.pdf"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2380</Words>
  <Characters>13571</Characters>
  <Application>Microsoft Office Word</Application>
  <DocSecurity>0</DocSecurity>
  <Lines>113</Lines>
  <Paragraphs>31</Paragraphs>
  <ScaleCrop>false</ScaleCrop>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2020-02-28T07:43:00Z</dcterms:created>
  <dcterms:modified xsi:type="dcterms:W3CDTF">2020-02-28T07:44:00Z</dcterms:modified>
</cp:coreProperties>
</file>