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34FC" w14:textId="77777777" w:rsidR="00204F0F" w:rsidRDefault="00204F0F" w:rsidP="00204F0F">
      <w:pPr>
        <w:pStyle w:val="Header"/>
        <w:tabs>
          <w:tab w:val="clear" w:pos="4320"/>
          <w:tab w:val="clear" w:pos="8640"/>
        </w:tabs>
        <w:rPr>
          <w:b/>
          <w:sz w:val="20"/>
          <w:szCs w:val="20"/>
        </w:rPr>
      </w:pPr>
      <w:bookmarkStart w:id="0" w:name="_GoBack"/>
      <w:bookmarkEnd w:id="0"/>
      <w:r w:rsidRPr="008175F3">
        <w:rPr>
          <w:b/>
          <w:sz w:val="20"/>
          <w:szCs w:val="20"/>
        </w:rPr>
        <w:t xml:space="preserve">Service Line Break Even Analysis Memo </w:t>
      </w:r>
    </w:p>
    <w:p w14:paraId="7E601F2F" w14:textId="77777777" w:rsidR="00204F0F" w:rsidRDefault="00204F0F" w:rsidP="00204F0F">
      <w:pPr>
        <w:pStyle w:val="Header"/>
        <w:tabs>
          <w:tab w:val="clear" w:pos="4320"/>
          <w:tab w:val="clear" w:pos="8640"/>
        </w:tabs>
        <w:rPr>
          <w:b/>
          <w:sz w:val="20"/>
          <w:szCs w:val="20"/>
        </w:rPr>
      </w:pPr>
    </w:p>
    <w:p w14:paraId="6864ED7E" w14:textId="0308A9A0" w:rsidR="00204F0F" w:rsidRPr="008175F3" w:rsidRDefault="00204F0F" w:rsidP="00204F0F">
      <w:pPr>
        <w:pStyle w:val="Header"/>
        <w:tabs>
          <w:tab w:val="clear" w:pos="4320"/>
          <w:tab w:val="clear" w:pos="8640"/>
        </w:tabs>
        <w:rPr>
          <w:sz w:val="20"/>
          <w:szCs w:val="20"/>
        </w:rPr>
      </w:pPr>
      <w:r w:rsidRPr="008175F3">
        <w:rPr>
          <w:sz w:val="20"/>
          <w:szCs w:val="20"/>
        </w:rPr>
        <w:t>The proposed costs to operate this new facility are as follows:</w:t>
      </w:r>
    </w:p>
    <w:p w14:paraId="02F7EC98" w14:textId="77777777" w:rsidR="00204F0F" w:rsidRDefault="00204F0F" w:rsidP="00204F0F">
      <w:pPr>
        <w:pStyle w:val="Header"/>
        <w:tabs>
          <w:tab w:val="clear" w:pos="4320"/>
          <w:tab w:val="clear" w:pos="8640"/>
        </w:tabs>
        <w:rPr>
          <w:sz w:val="20"/>
          <w:szCs w:val="20"/>
        </w:rPr>
      </w:pPr>
    </w:p>
    <w:p w14:paraId="7C3C3352" w14:textId="77777777" w:rsidR="00204F0F" w:rsidRPr="008175F3" w:rsidRDefault="00204F0F" w:rsidP="00204F0F">
      <w:pPr>
        <w:pStyle w:val="Header"/>
        <w:tabs>
          <w:tab w:val="clear" w:pos="4320"/>
          <w:tab w:val="clear" w:pos="8640"/>
        </w:tabs>
        <w:ind w:firstLine="720"/>
        <w:rPr>
          <w:sz w:val="20"/>
          <w:szCs w:val="20"/>
        </w:rPr>
      </w:pPr>
      <w:r>
        <w:rPr>
          <w:sz w:val="20"/>
          <w:szCs w:val="20"/>
          <w:lang w:val="en-US"/>
        </w:rPr>
        <w:t>Expected Monthly Revenue (</w:t>
      </w:r>
      <w:r w:rsidRPr="008175F3">
        <w:rPr>
          <w:sz w:val="20"/>
          <w:szCs w:val="20"/>
        </w:rPr>
        <w:t>Membership Fee</w:t>
      </w:r>
      <w:r>
        <w:rPr>
          <w:sz w:val="20"/>
          <w:szCs w:val="20"/>
          <w:lang w:val="en-US"/>
        </w:rPr>
        <w:t>)</w:t>
      </w:r>
      <w:r w:rsidRPr="008175F3">
        <w:rPr>
          <w:sz w:val="20"/>
          <w:szCs w:val="20"/>
        </w:rPr>
        <w:t>: $</w:t>
      </w:r>
      <w:r>
        <w:rPr>
          <w:sz w:val="20"/>
          <w:szCs w:val="20"/>
          <w:lang w:val="en-US"/>
        </w:rPr>
        <w:t>125 per person</w:t>
      </w:r>
    </w:p>
    <w:p w14:paraId="2C89C229" w14:textId="77777777" w:rsidR="00204F0F" w:rsidRPr="00F411A9" w:rsidRDefault="00204F0F" w:rsidP="00204F0F">
      <w:pPr>
        <w:pStyle w:val="Header"/>
        <w:tabs>
          <w:tab w:val="clear" w:pos="4320"/>
          <w:tab w:val="clear" w:pos="8640"/>
        </w:tabs>
        <w:rPr>
          <w:sz w:val="20"/>
          <w:szCs w:val="20"/>
          <w:lang w:val="en-US"/>
        </w:rPr>
      </w:pPr>
    </w:p>
    <w:p w14:paraId="3BEA628E" w14:textId="77777777" w:rsidR="00204F0F" w:rsidRPr="008175F3" w:rsidRDefault="00204F0F" w:rsidP="00204F0F">
      <w:pPr>
        <w:pStyle w:val="Header"/>
        <w:tabs>
          <w:tab w:val="clear" w:pos="4320"/>
          <w:tab w:val="clear" w:pos="8640"/>
        </w:tabs>
        <w:ind w:left="720"/>
        <w:rPr>
          <w:sz w:val="20"/>
          <w:szCs w:val="20"/>
        </w:rPr>
      </w:pPr>
      <w:r w:rsidRPr="008175F3">
        <w:rPr>
          <w:sz w:val="20"/>
          <w:szCs w:val="20"/>
        </w:rPr>
        <w:t>Monthly Fixed Costs</w:t>
      </w:r>
    </w:p>
    <w:p w14:paraId="29D3BC40" w14:textId="77777777" w:rsidR="00204F0F" w:rsidRPr="008175F3" w:rsidRDefault="00204F0F" w:rsidP="00204F0F">
      <w:pPr>
        <w:pStyle w:val="Header"/>
        <w:numPr>
          <w:ilvl w:val="0"/>
          <w:numId w:val="1"/>
        </w:numPr>
        <w:tabs>
          <w:tab w:val="clear" w:pos="4320"/>
          <w:tab w:val="clear" w:pos="8640"/>
        </w:tabs>
        <w:ind w:left="1800"/>
        <w:rPr>
          <w:sz w:val="20"/>
          <w:szCs w:val="20"/>
        </w:rPr>
      </w:pPr>
      <w:r w:rsidRPr="008175F3">
        <w:rPr>
          <w:sz w:val="20"/>
          <w:szCs w:val="20"/>
        </w:rPr>
        <w:t>Utilities: $590</w:t>
      </w:r>
    </w:p>
    <w:p w14:paraId="3AE9B4D9" w14:textId="77777777" w:rsidR="00204F0F" w:rsidRPr="008175F3" w:rsidRDefault="00204F0F" w:rsidP="00204F0F">
      <w:pPr>
        <w:pStyle w:val="Header"/>
        <w:numPr>
          <w:ilvl w:val="0"/>
          <w:numId w:val="1"/>
        </w:numPr>
        <w:tabs>
          <w:tab w:val="clear" w:pos="4320"/>
          <w:tab w:val="clear" w:pos="8640"/>
        </w:tabs>
        <w:ind w:left="1800"/>
        <w:rPr>
          <w:sz w:val="20"/>
          <w:szCs w:val="20"/>
        </w:rPr>
      </w:pPr>
      <w:r w:rsidRPr="008175F3">
        <w:rPr>
          <w:sz w:val="20"/>
          <w:szCs w:val="20"/>
        </w:rPr>
        <w:t>Health/Wellness Staff: $2,500</w:t>
      </w:r>
    </w:p>
    <w:p w14:paraId="32CBBB41" w14:textId="77777777" w:rsidR="00204F0F" w:rsidRPr="008175F3" w:rsidRDefault="00204F0F" w:rsidP="00204F0F">
      <w:pPr>
        <w:pStyle w:val="Header"/>
        <w:numPr>
          <w:ilvl w:val="0"/>
          <w:numId w:val="1"/>
        </w:numPr>
        <w:tabs>
          <w:tab w:val="clear" w:pos="4320"/>
          <w:tab w:val="clear" w:pos="8640"/>
        </w:tabs>
        <w:ind w:left="1800"/>
        <w:rPr>
          <w:sz w:val="20"/>
          <w:szCs w:val="20"/>
        </w:rPr>
      </w:pPr>
      <w:r w:rsidRPr="008175F3">
        <w:rPr>
          <w:sz w:val="20"/>
          <w:szCs w:val="20"/>
        </w:rPr>
        <w:t>Arts/Crafts Staff: $2,000</w:t>
      </w:r>
    </w:p>
    <w:p w14:paraId="4CDB7EF6" w14:textId="77777777" w:rsidR="00204F0F" w:rsidRPr="008175F3" w:rsidRDefault="00204F0F" w:rsidP="00204F0F">
      <w:pPr>
        <w:pStyle w:val="Header"/>
        <w:numPr>
          <w:ilvl w:val="0"/>
          <w:numId w:val="1"/>
        </w:numPr>
        <w:tabs>
          <w:tab w:val="clear" w:pos="4320"/>
          <w:tab w:val="clear" w:pos="8640"/>
        </w:tabs>
        <w:ind w:left="1800"/>
        <w:rPr>
          <w:sz w:val="20"/>
          <w:szCs w:val="20"/>
        </w:rPr>
      </w:pPr>
      <w:r w:rsidRPr="008175F3">
        <w:rPr>
          <w:sz w:val="20"/>
          <w:szCs w:val="20"/>
        </w:rPr>
        <w:t>Supplies: $800</w:t>
      </w:r>
    </w:p>
    <w:p w14:paraId="1BA26EBF" w14:textId="77777777" w:rsidR="00204F0F" w:rsidRPr="008175F3" w:rsidRDefault="00204F0F" w:rsidP="00204F0F">
      <w:pPr>
        <w:pStyle w:val="Header"/>
        <w:numPr>
          <w:ilvl w:val="0"/>
          <w:numId w:val="1"/>
        </w:numPr>
        <w:tabs>
          <w:tab w:val="clear" w:pos="4320"/>
          <w:tab w:val="clear" w:pos="8640"/>
        </w:tabs>
        <w:ind w:left="1800"/>
        <w:rPr>
          <w:sz w:val="20"/>
          <w:szCs w:val="20"/>
        </w:rPr>
      </w:pPr>
      <w:r w:rsidRPr="008175F3">
        <w:rPr>
          <w:sz w:val="20"/>
          <w:szCs w:val="20"/>
        </w:rPr>
        <w:t>Fitness Equipment Maintenance Contract: $200</w:t>
      </w:r>
    </w:p>
    <w:p w14:paraId="417F64E3" w14:textId="77777777" w:rsidR="00204F0F" w:rsidRPr="008175F3" w:rsidRDefault="00204F0F" w:rsidP="00204F0F">
      <w:pPr>
        <w:pStyle w:val="Header"/>
        <w:tabs>
          <w:tab w:val="clear" w:pos="4320"/>
          <w:tab w:val="clear" w:pos="8640"/>
        </w:tabs>
        <w:ind w:left="1440"/>
        <w:rPr>
          <w:sz w:val="20"/>
          <w:szCs w:val="20"/>
        </w:rPr>
      </w:pPr>
    </w:p>
    <w:p w14:paraId="4F4E2797" w14:textId="77777777" w:rsidR="00204F0F" w:rsidRPr="008175F3" w:rsidRDefault="00204F0F" w:rsidP="00204F0F">
      <w:pPr>
        <w:pStyle w:val="Header"/>
        <w:tabs>
          <w:tab w:val="clear" w:pos="4320"/>
          <w:tab w:val="clear" w:pos="8640"/>
        </w:tabs>
        <w:ind w:left="720"/>
        <w:rPr>
          <w:sz w:val="20"/>
          <w:szCs w:val="20"/>
        </w:rPr>
      </w:pPr>
      <w:r w:rsidRPr="008175F3">
        <w:rPr>
          <w:sz w:val="20"/>
          <w:szCs w:val="20"/>
        </w:rPr>
        <w:t>Variable Costs</w:t>
      </w:r>
    </w:p>
    <w:p w14:paraId="04519E81" w14:textId="77777777" w:rsidR="00204F0F" w:rsidRPr="008175F3" w:rsidRDefault="00204F0F" w:rsidP="00204F0F">
      <w:pPr>
        <w:pStyle w:val="Header"/>
        <w:numPr>
          <w:ilvl w:val="0"/>
          <w:numId w:val="1"/>
        </w:numPr>
        <w:tabs>
          <w:tab w:val="clear" w:pos="4320"/>
          <w:tab w:val="clear" w:pos="8640"/>
        </w:tabs>
        <w:ind w:left="1800"/>
        <w:rPr>
          <w:sz w:val="20"/>
          <w:szCs w:val="20"/>
        </w:rPr>
      </w:pPr>
      <w:r w:rsidRPr="008175F3">
        <w:rPr>
          <w:sz w:val="20"/>
          <w:szCs w:val="20"/>
        </w:rPr>
        <w:t>Monthly Lunch Cost: $25</w:t>
      </w:r>
    </w:p>
    <w:p w14:paraId="4A3A7BC0" w14:textId="77777777" w:rsidR="00204F0F" w:rsidRPr="008175F3" w:rsidRDefault="00204F0F" w:rsidP="00204F0F">
      <w:pPr>
        <w:pStyle w:val="Header"/>
        <w:numPr>
          <w:ilvl w:val="0"/>
          <w:numId w:val="1"/>
        </w:numPr>
        <w:tabs>
          <w:tab w:val="clear" w:pos="4320"/>
          <w:tab w:val="clear" w:pos="8640"/>
        </w:tabs>
        <w:ind w:left="1800"/>
        <w:rPr>
          <w:sz w:val="20"/>
          <w:szCs w:val="20"/>
        </w:rPr>
      </w:pPr>
      <w:r w:rsidRPr="008175F3">
        <w:rPr>
          <w:sz w:val="20"/>
          <w:szCs w:val="20"/>
        </w:rPr>
        <w:t>Monthly Breakfast Cost: $15</w:t>
      </w:r>
    </w:p>
    <w:p w14:paraId="40AA5A21" w14:textId="77777777" w:rsidR="00204F0F" w:rsidRPr="008175F3" w:rsidRDefault="00204F0F" w:rsidP="00204F0F">
      <w:pPr>
        <w:pStyle w:val="Header"/>
        <w:tabs>
          <w:tab w:val="clear" w:pos="4320"/>
          <w:tab w:val="clear" w:pos="8640"/>
        </w:tabs>
        <w:rPr>
          <w:sz w:val="20"/>
          <w:szCs w:val="20"/>
        </w:rPr>
      </w:pPr>
    </w:p>
    <w:p w14:paraId="6250749C" w14:textId="77777777" w:rsidR="00204F0F" w:rsidRPr="00132ECC" w:rsidRDefault="00204F0F" w:rsidP="00204F0F">
      <w:pPr>
        <w:pStyle w:val="Header"/>
        <w:tabs>
          <w:tab w:val="clear" w:pos="4320"/>
          <w:tab w:val="clear" w:pos="8640"/>
        </w:tabs>
        <w:rPr>
          <w:sz w:val="20"/>
          <w:szCs w:val="20"/>
          <w:lang w:val="en-US"/>
        </w:rPr>
      </w:pPr>
      <w:r w:rsidRPr="008175F3">
        <w:rPr>
          <w:sz w:val="20"/>
          <w:szCs w:val="20"/>
        </w:rPr>
        <w:t xml:space="preserve">Based on the information above, </w:t>
      </w:r>
      <w:r>
        <w:rPr>
          <w:sz w:val="20"/>
          <w:szCs w:val="20"/>
          <w:lang w:val="en-US"/>
        </w:rPr>
        <w:t xml:space="preserve">once the minimum threshold of participants is reached, </w:t>
      </w:r>
      <w:r w:rsidRPr="008175F3">
        <w:rPr>
          <w:sz w:val="20"/>
          <w:szCs w:val="20"/>
        </w:rPr>
        <w:t>the initial investment to establish the center is $317,880. The organization anticipates that it will generate $</w:t>
      </w:r>
      <w:r>
        <w:rPr>
          <w:sz w:val="20"/>
          <w:szCs w:val="20"/>
          <w:lang w:val="en-US"/>
        </w:rPr>
        <w:t>46,920</w:t>
      </w:r>
      <w:r w:rsidRPr="008175F3">
        <w:rPr>
          <w:sz w:val="20"/>
          <w:szCs w:val="20"/>
        </w:rPr>
        <w:t xml:space="preserve"> of </w:t>
      </w:r>
      <w:r>
        <w:rPr>
          <w:sz w:val="20"/>
          <w:szCs w:val="20"/>
          <w:lang w:val="en-US"/>
        </w:rPr>
        <w:t xml:space="preserve">net </w:t>
      </w:r>
      <w:r w:rsidRPr="008175F3">
        <w:rPr>
          <w:sz w:val="20"/>
          <w:szCs w:val="20"/>
        </w:rPr>
        <w:t>revenues in the first year, $</w:t>
      </w:r>
      <w:r>
        <w:rPr>
          <w:sz w:val="20"/>
          <w:szCs w:val="20"/>
          <w:lang w:val="en-US"/>
        </w:rPr>
        <w:t xml:space="preserve">68,166 </w:t>
      </w:r>
      <w:r w:rsidRPr="008175F3">
        <w:rPr>
          <w:sz w:val="20"/>
          <w:szCs w:val="20"/>
        </w:rPr>
        <w:t>in the second year, $</w:t>
      </w:r>
      <w:r>
        <w:rPr>
          <w:sz w:val="20"/>
          <w:szCs w:val="20"/>
          <w:lang w:val="en-US"/>
        </w:rPr>
        <w:t>93,404</w:t>
      </w:r>
      <w:r w:rsidRPr="008175F3">
        <w:rPr>
          <w:sz w:val="20"/>
          <w:szCs w:val="20"/>
        </w:rPr>
        <w:t xml:space="preserve"> in the third year, $</w:t>
      </w:r>
      <w:r>
        <w:rPr>
          <w:sz w:val="20"/>
          <w:szCs w:val="20"/>
          <w:lang w:val="en-US"/>
        </w:rPr>
        <w:t>123</w:t>
      </w:r>
      <w:r w:rsidRPr="008175F3">
        <w:rPr>
          <w:sz w:val="20"/>
          <w:szCs w:val="20"/>
        </w:rPr>
        <w:t>,</w:t>
      </w:r>
      <w:r>
        <w:rPr>
          <w:sz w:val="20"/>
          <w:szCs w:val="20"/>
          <w:lang w:val="en-US"/>
        </w:rPr>
        <w:t>287</w:t>
      </w:r>
      <w:r w:rsidRPr="008175F3">
        <w:rPr>
          <w:sz w:val="20"/>
          <w:szCs w:val="20"/>
        </w:rPr>
        <w:t xml:space="preserve"> in the fourth year, and $</w:t>
      </w:r>
      <w:r>
        <w:rPr>
          <w:sz w:val="20"/>
          <w:szCs w:val="20"/>
          <w:lang w:val="en-US"/>
        </w:rPr>
        <w:t>158,573</w:t>
      </w:r>
      <w:r w:rsidRPr="008175F3">
        <w:rPr>
          <w:sz w:val="20"/>
          <w:szCs w:val="20"/>
        </w:rPr>
        <w:t xml:space="preserve"> in the fifth year.</w:t>
      </w:r>
    </w:p>
    <w:p w14:paraId="43966F98" w14:textId="77777777" w:rsidR="00204F0F" w:rsidRPr="008175F3" w:rsidRDefault="00204F0F" w:rsidP="00204F0F">
      <w:pPr>
        <w:pStyle w:val="Header"/>
        <w:tabs>
          <w:tab w:val="clear" w:pos="4320"/>
          <w:tab w:val="clear" w:pos="8640"/>
        </w:tabs>
        <w:rPr>
          <w:sz w:val="20"/>
          <w:szCs w:val="20"/>
        </w:rPr>
      </w:pPr>
    </w:p>
    <w:p w14:paraId="7D43FBC6" w14:textId="77777777" w:rsidR="00204F0F" w:rsidRPr="008175F3" w:rsidRDefault="00204F0F" w:rsidP="00204F0F">
      <w:pPr>
        <w:pStyle w:val="Header"/>
        <w:numPr>
          <w:ilvl w:val="0"/>
          <w:numId w:val="2"/>
        </w:numPr>
        <w:tabs>
          <w:tab w:val="clear" w:pos="4320"/>
          <w:tab w:val="clear" w:pos="8640"/>
        </w:tabs>
        <w:rPr>
          <w:sz w:val="20"/>
          <w:szCs w:val="20"/>
        </w:rPr>
      </w:pPr>
      <w:r w:rsidRPr="008175F3">
        <w:rPr>
          <w:sz w:val="20"/>
          <w:szCs w:val="20"/>
        </w:rPr>
        <w:t xml:space="preserve">Perform the break-even analysis to determine how many seniors would need to have full monthly membership and pay for breakfast and lunch for </w:t>
      </w:r>
      <w:r>
        <w:rPr>
          <w:sz w:val="20"/>
          <w:szCs w:val="20"/>
          <w:lang w:val="en-US"/>
        </w:rPr>
        <w:t>UMUC</w:t>
      </w:r>
      <w:r w:rsidRPr="008175F3">
        <w:rPr>
          <w:sz w:val="20"/>
          <w:szCs w:val="20"/>
        </w:rPr>
        <w:t xml:space="preserve"> Home and Community-Based Services to cover its monthly expenses.</w:t>
      </w:r>
    </w:p>
    <w:p w14:paraId="341EC7CD" w14:textId="77777777" w:rsidR="00204F0F" w:rsidRPr="008175F3" w:rsidRDefault="00204F0F" w:rsidP="00204F0F">
      <w:pPr>
        <w:pStyle w:val="Header"/>
        <w:tabs>
          <w:tab w:val="clear" w:pos="4320"/>
          <w:tab w:val="clear" w:pos="8640"/>
        </w:tabs>
        <w:ind w:left="720"/>
        <w:rPr>
          <w:sz w:val="20"/>
          <w:szCs w:val="20"/>
        </w:rPr>
      </w:pPr>
    </w:p>
    <w:p w14:paraId="1BE3DA78" w14:textId="77777777" w:rsidR="00204F0F" w:rsidRDefault="00204F0F" w:rsidP="00204F0F">
      <w:pPr>
        <w:pStyle w:val="Header"/>
        <w:numPr>
          <w:ilvl w:val="0"/>
          <w:numId w:val="2"/>
        </w:numPr>
        <w:tabs>
          <w:tab w:val="clear" w:pos="4320"/>
          <w:tab w:val="clear" w:pos="8640"/>
        </w:tabs>
        <w:rPr>
          <w:sz w:val="20"/>
          <w:szCs w:val="20"/>
        </w:rPr>
      </w:pPr>
      <w:r w:rsidRPr="008175F3">
        <w:rPr>
          <w:sz w:val="20"/>
          <w:szCs w:val="20"/>
        </w:rPr>
        <w:t>Calculate the payback period to determine how long it will take for the organization to recover its initial investment of establishing the senior multipurpose center.</w:t>
      </w:r>
    </w:p>
    <w:p w14:paraId="486C47B6" w14:textId="489959E4" w:rsidR="006338B4" w:rsidRDefault="006338B4"/>
    <w:p w14:paraId="3E1A6E7F" w14:textId="64780714" w:rsidR="00204F0F" w:rsidRDefault="00483A2C">
      <w:r w:rsidRPr="008175F3">
        <w:rPr>
          <w:b/>
          <w:sz w:val="20"/>
          <w:szCs w:val="20"/>
        </w:rPr>
        <w:t>Service Line Break Even Analysis Memo</w:t>
      </w:r>
    </w:p>
    <w:p w14:paraId="051A0CE8" w14:textId="77777777" w:rsidR="00483A2C" w:rsidRPr="008175F3" w:rsidRDefault="00483A2C" w:rsidP="00483A2C">
      <w:pPr>
        <w:rPr>
          <w:sz w:val="20"/>
          <w:szCs w:val="20"/>
          <w:shd w:val="clear" w:color="auto" w:fill="FFFFFF"/>
        </w:rPr>
      </w:pPr>
      <w:r w:rsidRPr="008175F3">
        <w:rPr>
          <w:sz w:val="20"/>
          <w:szCs w:val="20"/>
          <w:shd w:val="clear" w:color="auto" w:fill="FFFFFF"/>
        </w:rPr>
        <w:t xml:space="preserve">Transcript of the VOICEMAIL FROM </w:t>
      </w:r>
      <w:r>
        <w:rPr>
          <w:sz w:val="20"/>
          <w:szCs w:val="20"/>
          <w:shd w:val="clear" w:color="auto" w:fill="FFFFFF"/>
        </w:rPr>
        <w:t>George Costanza</w:t>
      </w:r>
      <w:r w:rsidRPr="008175F3">
        <w:rPr>
          <w:sz w:val="20"/>
          <w:szCs w:val="20"/>
          <w:shd w:val="clear" w:color="auto" w:fill="FFFFFF"/>
        </w:rPr>
        <w:t xml:space="preserve"> (CFO):</w:t>
      </w:r>
    </w:p>
    <w:p w14:paraId="536DD3D5" w14:textId="77777777" w:rsidR="00483A2C" w:rsidRPr="008175F3" w:rsidRDefault="00483A2C" w:rsidP="00483A2C">
      <w:pPr>
        <w:rPr>
          <w:sz w:val="20"/>
          <w:szCs w:val="20"/>
          <w:shd w:val="clear" w:color="auto" w:fill="FFFFFF"/>
        </w:rPr>
      </w:pPr>
    </w:p>
    <w:p w14:paraId="37646B05" w14:textId="77777777" w:rsidR="00483A2C" w:rsidRPr="008175F3" w:rsidRDefault="00483A2C" w:rsidP="00483A2C">
      <w:pPr>
        <w:ind w:left="720"/>
        <w:rPr>
          <w:sz w:val="20"/>
          <w:szCs w:val="20"/>
          <w:shd w:val="clear" w:color="auto" w:fill="FFFFFF"/>
        </w:rPr>
      </w:pPr>
      <w:r w:rsidRPr="008175F3">
        <w:rPr>
          <w:sz w:val="20"/>
          <w:szCs w:val="20"/>
          <w:shd w:val="clear" w:color="auto" w:fill="FFFFFF"/>
        </w:rPr>
        <w:t xml:space="preserve">Hi, it's </w:t>
      </w:r>
      <w:r>
        <w:rPr>
          <w:sz w:val="20"/>
          <w:szCs w:val="20"/>
          <w:shd w:val="clear" w:color="auto" w:fill="FFFFFF"/>
        </w:rPr>
        <w:t>George</w:t>
      </w:r>
      <w:r w:rsidRPr="008175F3">
        <w:rPr>
          <w:sz w:val="20"/>
          <w:szCs w:val="20"/>
          <w:shd w:val="clear" w:color="auto" w:fill="FFFFFF"/>
        </w:rPr>
        <w:t>. I hear you're working on a budget for the Med-Surg department for FY 2019. I'd like you to come to the budget meeting this afternoon, because I'm going to be sharing some numbers that are likely to have an impact on your budget. I've sent you the year-to-date statements through December, the overall budget for the year, and the year-to-date budget variance for your department. Take a look at them, and bring them with you to the meeting. See you later!</w:t>
      </w:r>
    </w:p>
    <w:p w14:paraId="226A7416" w14:textId="77777777" w:rsidR="00483A2C" w:rsidRPr="008175F3" w:rsidRDefault="00483A2C" w:rsidP="00483A2C">
      <w:pPr>
        <w:rPr>
          <w:sz w:val="20"/>
          <w:szCs w:val="20"/>
          <w:shd w:val="clear" w:color="auto" w:fill="FFFFFF"/>
        </w:rPr>
      </w:pPr>
    </w:p>
    <w:p w14:paraId="68F43E97" w14:textId="77777777" w:rsidR="00483A2C" w:rsidRPr="008175F3" w:rsidRDefault="00483A2C" w:rsidP="00483A2C">
      <w:pPr>
        <w:rPr>
          <w:sz w:val="20"/>
          <w:szCs w:val="20"/>
          <w:shd w:val="clear" w:color="auto" w:fill="FFFFFF"/>
        </w:rPr>
      </w:pPr>
      <w:r w:rsidRPr="008175F3">
        <w:rPr>
          <w:sz w:val="20"/>
          <w:szCs w:val="20"/>
          <w:shd w:val="clear" w:color="auto" w:fill="FFFFFF"/>
        </w:rPr>
        <w:t>Transcript from BUDGET MEETING:</w:t>
      </w:r>
    </w:p>
    <w:p w14:paraId="7D121572" w14:textId="77777777" w:rsidR="00483A2C" w:rsidRPr="008175F3" w:rsidRDefault="00483A2C" w:rsidP="00483A2C">
      <w:pPr>
        <w:rPr>
          <w:sz w:val="20"/>
          <w:szCs w:val="20"/>
          <w:shd w:val="clear" w:color="auto" w:fill="FFFFFF"/>
        </w:rPr>
      </w:pPr>
    </w:p>
    <w:p w14:paraId="39CDBA83" w14:textId="77777777" w:rsidR="00483A2C" w:rsidRPr="008175F3" w:rsidRDefault="00483A2C" w:rsidP="00483A2C">
      <w:pPr>
        <w:ind w:left="720"/>
        <w:rPr>
          <w:sz w:val="20"/>
          <w:szCs w:val="20"/>
          <w:shd w:val="clear" w:color="auto" w:fill="FFFFFF"/>
        </w:rPr>
      </w:pPr>
      <w:r>
        <w:rPr>
          <w:b/>
          <w:bCs/>
          <w:sz w:val="20"/>
          <w:szCs w:val="20"/>
          <w:bdr w:val="none" w:sz="0" w:space="0" w:color="auto" w:frame="1"/>
          <w:shd w:val="clear" w:color="auto" w:fill="FFFFFF"/>
        </w:rPr>
        <w:t>George C</w:t>
      </w:r>
      <w:r w:rsidRPr="008175F3">
        <w:rPr>
          <w:b/>
          <w:bCs/>
          <w:sz w:val="20"/>
          <w:szCs w:val="20"/>
          <w:bdr w:val="none" w:sz="0" w:space="0" w:color="auto" w:frame="1"/>
          <w:shd w:val="clear" w:color="auto" w:fill="FFFFFF"/>
        </w:rPr>
        <w:t>.</w:t>
      </w:r>
      <w:r w:rsidRPr="008175F3">
        <w:rPr>
          <w:sz w:val="20"/>
          <w:szCs w:val="20"/>
          <w:shd w:val="clear" w:color="auto" w:fill="FFFFFF"/>
        </w:rPr>
        <w:t>, </w:t>
      </w:r>
      <w:r w:rsidRPr="008175F3">
        <w:rPr>
          <w:i/>
          <w:iCs/>
          <w:sz w:val="20"/>
          <w:szCs w:val="20"/>
          <w:bdr w:val="none" w:sz="0" w:space="0" w:color="auto" w:frame="1"/>
          <w:shd w:val="clear" w:color="auto" w:fill="FFFFFF"/>
        </w:rPr>
        <w:t>CFO</w:t>
      </w:r>
      <w:r w:rsidRPr="008175F3">
        <w:rPr>
          <w:sz w:val="20"/>
          <w:szCs w:val="20"/>
        </w:rPr>
        <w:br/>
      </w:r>
      <w:r w:rsidRPr="008175F3">
        <w:rPr>
          <w:sz w:val="20"/>
          <w:szCs w:val="20"/>
          <w:shd w:val="clear" w:color="auto" w:fill="FFFFFF"/>
        </w:rPr>
        <w:t>Hi, everyone. Thanks for coming. We've got some important numbers to go through and a big challenge to respond to, so I think we better get started.</w:t>
      </w:r>
      <w:r w:rsidRPr="008175F3">
        <w:rPr>
          <w:sz w:val="20"/>
          <w:szCs w:val="20"/>
        </w:rPr>
        <w:br/>
      </w:r>
      <w:r w:rsidRPr="008175F3">
        <w:rPr>
          <w:sz w:val="20"/>
          <w:szCs w:val="20"/>
        </w:rPr>
        <w:br/>
      </w:r>
      <w:r>
        <w:rPr>
          <w:b/>
          <w:bCs/>
          <w:sz w:val="20"/>
          <w:szCs w:val="20"/>
          <w:bdr w:val="none" w:sz="0" w:space="0" w:color="auto" w:frame="1"/>
          <w:shd w:val="clear" w:color="auto" w:fill="FFFFFF"/>
        </w:rPr>
        <w:t>Jerry</w:t>
      </w:r>
      <w:r w:rsidRPr="008175F3">
        <w:rPr>
          <w:sz w:val="20"/>
          <w:szCs w:val="20"/>
          <w:shd w:val="clear" w:color="auto" w:fill="FFFFFF"/>
        </w:rPr>
        <w:t>, </w:t>
      </w:r>
      <w:r w:rsidRPr="008175F3">
        <w:rPr>
          <w:i/>
          <w:iCs/>
          <w:sz w:val="20"/>
          <w:szCs w:val="20"/>
          <w:bdr w:val="none" w:sz="0" w:space="0" w:color="auto" w:frame="1"/>
          <w:shd w:val="clear" w:color="auto" w:fill="FFFFFF"/>
        </w:rPr>
        <w:t>Vice President of Operations</w:t>
      </w:r>
      <w:r w:rsidRPr="008175F3">
        <w:rPr>
          <w:sz w:val="20"/>
          <w:szCs w:val="20"/>
        </w:rPr>
        <w:br/>
      </w:r>
      <w:r w:rsidRPr="008175F3">
        <w:rPr>
          <w:sz w:val="20"/>
          <w:szCs w:val="20"/>
          <w:shd w:val="clear" w:color="auto" w:fill="FFFFFF"/>
        </w:rPr>
        <w:t>That sounds ominous.</w:t>
      </w:r>
      <w:r w:rsidRPr="008175F3">
        <w:rPr>
          <w:sz w:val="20"/>
          <w:szCs w:val="20"/>
        </w:rPr>
        <w:br/>
      </w:r>
      <w:r w:rsidRPr="008175F3">
        <w:rPr>
          <w:sz w:val="20"/>
          <w:szCs w:val="20"/>
        </w:rPr>
        <w:br/>
      </w:r>
      <w:r>
        <w:rPr>
          <w:b/>
          <w:bCs/>
          <w:sz w:val="20"/>
          <w:szCs w:val="20"/>
          <w:bdr w:val="none" w:sz="0" w:space="0" w:color="auto" w:frame="1"/>
          <w:shd w:val="clear" w:color="auto" w:fill="FFFFFF"/>
        </w:rPr>
        <w:lastRenderedPageBreak/>
        <w:t>Newman</w:t>
      </w:r>
      <w:r w:rsidRPr="008175F3">
        <w:rPr>
          <w:sz w:val="20"/>
          <w:szCs w:val="20"/>
          <w:shd w:val="clear" w:color="auto" w:fill="FFFFFF"/>
        </w:rPr>
        <w:t>, </w:t>
      </w:r>
      <w:r w:rsidRPr="008175F3">
        <w:rPr>
          <w:i/>
          <w:iCs/>
          <w:sz w:val="20"/>
          <w:szCs w:val="20"/>
          <w:bdr w:val="none" w:sz="0" w:space="0" w:color="auto" w:frame="1"/>
          <w:shd w:val="clear" w:color="auto" w:fill="FFFFFF"/>
        </w:rPr>
        <w:t>Vice President of Medical Support</w:t>
      </w:r>
      <w:r w:rsidRPr="008175F3">
        <w:rPr>
          <w:sz w:val="20"/>
          <w:szCs w:val="20"/>
        </w:rPr>
        <w:br/>
      </w:r>
      <w:r w:rsidRPr="008175F3">
        <w:rPr>
          <w:sz w:val="20"/>
          <w:szCs w:val="20"/>
          <w:shd w:val="clear" w:color="auto" w:fill="FFFFFF"/>
        </w:rPr>
        <w:t>Well, can we at least get an idea of how we're doing year-to-date before you go to the 40,000-foot level?</w:t>
      </w:r>
      <w:r w:rsidRPr="008175F3">
        <w:rPr>
          <w:sz w:val="20"/>
          <w:szCs w:val="20"/>
        </w:rPr>
        <w:br/>
      </w:r>
      <w:r w:rsidRPr="008175F3">
        <w:rPr>
          <w:sz w:val="20"/>
          <w:szCs w:val="20"/>
        </w:rPr>
        <w:br/>
      </w:r>
      <w:r>
        <w:rPr>
          <w:b/>
          <w:bCs/>
          <w:sz w:val="20"/>
          <w:szCs w:val="20"/>
          <w:bdr w:val="none" w:sz="0" w:space="0" w:color="auto" w:frame="1"/>
          <w:shd w:val="clear" w:color="auto" w:fill="FFFFFF"/>
        </w:rPr>
        <w:t>George</w:t>
      </w:r>
      <w:r w:rsidRPr="008175F3">
        <w:rPr>
          <w:sz w:val="20"/>
          <w:szCs w:val="20"/>
        </w:rPr>
        <w:br/>
      </w:r>
      <w:r w:rsidRPr="008175F3">
        <w:rPr>
          <w:sz w:val="20"/>
          <w:szCs w:val="20"/>
          <w:shd w:val="clear" w:color="auto" w:fill="FFFFFF"/>
        </w:rPr>
        <w:t>I think you might need to hear this first. Here's the situation: The hospital has to cut operating expenses by 5 percent for next fiscal year.</w:t>
      </w:r>
      <w:r w:rsidRPr="008175F3">
        <w:rPr>
          <w:sz w:val="20"/>
          <w:szCs w:val="20"/>
        </w:rPr>
        <w:br/>
      </w:r>
      <w:r w:rsidRPr="008175F3">
        <w:rPr>
          <w:sz w:val="20"/>
          <w:szCs w:val="20"/>
        </w:rPr>
        <w:br/>
      </w:r>
      <w:r>
        <w:rPr>
          <w:b/>
          <w:bCs/>
          <w:sz w:val="20"/>
          <w:szCs w:val="20"/>
          <w:bdr w:val="none" w:sz="0" w:space="0" w:color="auto" w:frame="1"/>
          <w:shd w:val="clear" w:color="auto" w:fill="FFFFFF"/>
        </w:rPr>
        <w:t>Kramer</w:t>
      </w:r>
      <w:r w:rsidRPr="008175F3">
        <w:rPr>
          <w:sz w:val="20"/>
          <w:szCs w:val="20"/>
          <w:shd w:val="clear" w:color="auto" w:fill="FFFFFF"/>
        </w:rPr>
        <w:t>, </w:t>
      </w:r>
      <w:r w:rsidRPr="008175F3">
        <w:rPr>
          <w:i/>
          <w:iCs/>
          <w:sz w:val="20"/>
          <w:szCs w:val="20"/>
          <w:bdr w:val="none" w:sz="0" w:space="0" w:color="auto" w:frame="1"/>
          <w:shd w:val="clear" w:color="auto" w:fill="FFFFFF"/>
        </w:rPr>
        <w:t>Director of Clinical Operations</w:t>
      </w:r>
      <w:r w:rsidRPr="008175F3">
        <w:rPr>
          <w:sz w:val="20"/>
          <w:szCs w:val="20"/>
        </w:rPr>
        <w:br/>
      </w:r>
      <w:r w:rsidRPr="008175F3">
        <w:rPr>
          <w:sz w:val="20"/>
          <w:szCs w:val="20"/>
          <w:shd w:val="clear" w:color="auto" w:fill="FFFFFF"/>
        </w:rPr>
        <w:t>I'm sorry, did you say 5 percent? Operating expenses?</w:t>
      </w:r>
      <w:r w:rsidRPr="008175F3">
        <w:rPr>
          <w:sz w:val="20"/>
          <w:szCs w:val="20"/>
        </w:rPr>
        <w:br/>
      </w:r>
      <w:r w:rsidRPr="008175F3">
        <w:rPr>
          <w:sz w:val="20"/>
          <w:szCs w:val="20"/>
        </w:rPr>
        <w:br/>
      </w:r>
      <w:r>
        <w:rPr>
          <w:b/>
          <w:bCs/>
          <w:sz w:val="20"/>
          <w:szCs w:val="20"/>
          <w:bdr w:val="none" w:sz="0" w:space="0" w:color="auto" w:frame="1"/>
          <w:shd w:val="clear" w:color="auto" w:fill="FFFFFF"/>
        </w:rPr>
        <w:t>George</w:t>
      </w:r>
      <w:r w:rsidRPr="008175F3">
        <w:rPr>
          <w:sz w:val="20"/>
          <w:szCs w:val="20"/>
        </w:rPr>
        <w:br/>
      </w:r>
      <w:r w:rsidRPr="008175F3">
        <w:rPr>
          <w:sz w:val="20"/>
          <w:szCs w:val="20"/>
          <w:shd w:val="clear" w:color="auto" w:fill="FFFFFF"/>
        </w:rPr>
        <w:t>That's right.</w:t>
      </w:r>
      <w:r w:rsidRPr="008175F3">
        <w:rPr>
          <w:sz w:val="20"/>
          <w:szCs w:val="20"/>
        </w:rPr>
        <w:br/>
      </w:r>
      <w:r w:rsidRPr="008175F3">
        <w:rPr>
          <w:sz w:val="20"/>
          <w:szCs w:val="20"/>
        </w:rPr>
        <w:br/>
      </w:r>
      <w:r>
        <w:rPr>
          <w:b/>
          <w:bCs/>
          <w:sz w:val="20"/>
          <w:szCs w:val="20"/>
          <w:bdr w:val="none" w:sz="0" w:space="0" w:color="auto" w:frame="1"/>
          <w:shd w:val="clear" w:color="auto" w:fill="FFFFFF"/>
        </w:rPr>
        <w:t>Jerry</w:t>
      </w:r>
      <w:r w:rsidRPr="008175F3">
        <w:rPr>
          <w:sz w:val="20"/>
          <w:szCs w:val="20"/>
        </w:rPr>
        <w:br/>
      </w:r>
      <w:r w:rsidRPr="008175F3">
        <w:rPr>
          <w:sz w:val="20"/>
          <w:szCs w:val="20"/>
          <w:shd w:val="clear" w:color="auto" w:fill="FFFFFF"/>
        </w:rPr>
        <w:t>That's a big ask. We're already operating awfully lean.</w:t>
      </w:r>
      <w:r w:rsidRPr="008175F3">
        <w:rPr>
          <w:sz w:val="20"/>
          <w:szCs w:val="20"/>
        </w:rPr>
        <w:br/>
      </w:r>
      <w:r w:rsidRPr="008175F3">
        <w:rPr>
          <w:sz w:val="20"/>
          <w:szCs w:val="20"/>
        </w:rPr>
        <w:br/>
      </w:r>
      <w:r>
        <w:rPr>
          <w:b/>
          <w:bCs/>
          <w:sz w:val="20"/>
          <w:szCs w:val="20"/>
          <w:bdr w:val="none" w:sz="0" w:space="0" w:color="auto" w:frame="1"/>
          <w:shd w:val="clear" w:color="auto" w:fill="FFFFFF"/>
        </w:rPr>
        <w:t>George</w:t>
      </w:r>
      <w:r w:rsidRPr="008175F3">
        <w:rPr>
          <w:sz w:val="20"/>
          <w:szCs w:val="20"/>
        </w:rPr>
        <w:br/>
      </w:r>
      <w:r w:rsidRPr="008175F3">
        <w:rPr>
          <w:sz w:val="20"/>
          <w:szCs w:val="20"/>
          <w:shd w:val="clear" w:color="auto" w:fill="FFFFFF"/>
        </w:rPr>
        <w:t>Agreed. But it's the situation we're in. I'll get to the reasons, but based on what I'm going to go over, I just want everyone to keep in mind that we can't make assumptions we were making before. So let me give you an overview of the budget and the year-to-date numbers, and I think you'll see why we're going to have to make those cuts.</w:t>
      </w:r>
      <w:r w:rsidRPr="008175F3">
        <w:rPr>
          <w:sz w:val="20"/>
          <w:szCs w:val="20"/>
        </w:rPr>
        <w:br/>
      </w:r>
      <w:r w:rsidRPr="008175F3">
        <w:rPr>
          <w:sz w:val="20"/>
          <w:szCs w:val="20"/>
        </w:rPr>
        <w:br/>
      </w:r>
      <w:r w:rsidRPr="008175F3">
        <w:rPr>
          <w:sz w:val="20"/>
          <w:szCs w:val="20"/>
          <w:shd w:val="clear" w:color="auto" w:fill="FFFFFF"/>
        </w:rPr>
        <w:t>Now, last year, for the entire hospital, we assumed that we would see $1.2 billion in total patient revenue. But as you can see, for half the year, we've only hit just over $607 million. By this point in the year, we should be over $612 million. So already in terms of total patient revenue, we've got a deficit of nearly $5 million that we didn't expect. The problem is made worse when we see that other operating revenue is also under budget by $1.5 million.</w:t>
      </w:r>
      <w:r w:rsidRPr="008175F3">
        <w:rPr>
          <w:sz w:val="20"/>
          <w:szCs w:val="20"/>
        </w:rPr>
        <w:br/>
      </w:r>
      <w:r w:rsidRPr="008175F3">
        <w:rPr>
          <w:sz w:val="20"/>
          <w:szCs w:val="20"/>
        </w:rPr>
        <w:br/>
      </w:r>
      <w:r w:rsidRPr="008175F3">
        <w:rPr>
          <w:sz w:val="20"/>
          <w:szCs w:val="20"/>
          <w:shd w:val="clear" w:color="auto" w:fill="FFFFFF"/>
        </w:rPr>
        <w:t>I believe that recent efforts in the billing department coupled with some of the solid work by the c-suite team on physician engagement and external marketing are going to have an impact on the revenue side of things. We’re also currently negotiating with a couple of our primary commercial payers</w:t>
      </w:r>
      <w:r>
        <w:rPr>
          <w:sz w:val="20"/>
          <w:szCs w:val="20"/>
          <w:shd w:val="clear" w:color="auto" w:fill="FFFFFF"/>
        </w:rPr>
        <w:t>, but those negotiations remain uncertain</w:t>
      </w:r>
      <w:r w:rsidRPr="008175F3">
        <w:rPr>
          <w:sz w:val="20"/>
          <w:szCs w:val="20"/>
          <w:shd w:val="clear" w:color="auto" w:fill="FFFFFF"/>
        </w:rPr>
        <w:t xml:space="preserve">. All things considered, I’m </w:t>
      </w:r>
      <w:r>
        <w:rPr>
          <w:sz w:val="20"/>
          <w:szCs w:val="20"/>
          <w:shd w:val="clear" w:color="auto" w:fill="FFFFFF"/>
        </w:rPr>
        <w:t>hoping</w:t>
      </w:r>
      <w:r w:rsidRPr="008175F3">
        <w:rPr>
          <w:sz w:val="20"/>
          <w:szCs w:val="20"/>
          <w:shd w:val="clear" w:color="auto" w:fill="FFFFFF"/>
        </w:rPr>
        <w:t xml:space="preserve"> for about a 5% bump on the revenue side for FY 19. Our operating expenses are fairly close to target so far this year, but given the situation with </w:t>
      </w:r>
      <w:r>
        <w:rPr>
          <w:sz w:val="20"/>
          <w:szCs w:val="20"/>
          <w:shd w:val="clear" w:color="auto" w:fill="FFFFFF"/>
        </w:rPr>
        <w:t>uncertain</w:t>
      </w:r>
      <w:r w:rsidRPr="008175F3">
        <w:rPr>
          <w:sz w:val="20"/>
          <w:szCs w:val="20"/>
          <w:shd w:val="clear" w:color="auto" w:fill="FFFFFF"/>
        </w:rPr>
        <w:t xml:space="preserve"> revenue, we will need to try to find some additional cost savings opportunities. I want to be reasonably conservative in case market conditions change or negotiations with our payers don’t go as expected.</w:t>
      </w:r>
      <w:r w:rsidRPr="008175F3">
        <w:rPr>
          <w:sz w:val="20"/>
          <w:szCs w:val="20"/>
        </w:rPr>
        <w:br/>
      </w:r>
      <w:r w:rsidRPr="008175F3">
        <w:rPr>
          <w:sz w:val="20"/>
          <w:szCs w:val="20"/>
        </w:rPr>
        <w:br/>
      </w:r>
      <w:r>
        <w:rPr>
          <w:b/>
          <w:bCs/>
          <w:sz w:val="20"/>
          <w:szCs w:val="20"/>
          <w:bdr w:val="none" w:sz="0" w:space="0" w:color="auto" w:frame="1"/>
          <w:shd w:val="clear" w:color="auto" w:fill="FFFFFF"/>
        </w:rPr>
        <w:t>Newman</w:t>
      </w:r>
      <w:r w:rsidRPr="008175F3">
        <w:rPr>
          <w:sz w:val="20"/>
          <w:szCs w:val="20"/>
          <w:shd w:val="clear" w:color="auto" w:fill="FFFFFF"/>
        </w:rPr>
        <w:t> </w:t>
      </w:r>
      <w:r w:rsidRPr="008175F3">
        <w:rPr>
          <w:sz w:val="20"/>
          <w:szCs w:val="20"/>
        </w:rPr>
        <w:br/>
      </w:r>
      <w:r w:rsidRPr="008175F3">
        <w:rPr>
          <w:sz w:val="20"/>
          <w:szCs w:val="20"/>
          <w:shd w:val="clear" w:color="auto" w:fill="FFFFFF"/>
        </w:rPr>
        <w:t>Wow. Well, okay, so that's the reality. What's the timeline? How long do we have to make these cuts?</w:t>
      </w:r>
      <w:r w:rsidRPr="008175F3">
        <w:rPr>
          <w:sz w:val="20"/>
          <w:szCs w:val="20"/>
        </w:rPr>
        <w:br/>
      </w:r>
      <w:r w:rsidRPr="008175F3">
        <w:rPr>
          <w:sz w:val="20"/>
          <w:szCs w:val="20"/>
        </w:rPr>
        <w:br/>
      </w:r>
      <w:r>
        <w:rPr>
          <w:b/>
          <w:bCs/>
          <w:sz w:val="20"/>
          <w:szCs w:val="20"/>
          <w:bdr w:val="none" w:sz="0" w:space="0" w:color="auto" w:frame="1"/>
          <w:shd w:val="clear" w:color="auto" w:fill="FFFFFF"/>
        </w:rPr>
        <w:t>George</w:t>
      </w:r>
      <w:r w:rsidRPr="008175F3">
        <w:rPr>
          <w:sz w:val="20"/>
          <w:szCs w:val="20"/>
        </w:rPr>
        <w:br/>
      </w:r>
      <w:r w:rsidRPr="008175F3">
        <w:rPr>
          <w:sz w:val="20"/>
          <w:szCs w:val="20"/>
          <w:shd w:val="clear" w:color="auto" w:fill="FFFFFF"/>
        </w:rPr>
        <w:t>Well, implementation is obviously by June 30 since the next fiscal year starts July 1. The board will approve the new budget probably by mid-June, but all the negotiation at the unit and department level will be going on this month. Our first official budget committee meeting is in early May. So I'd suggest getting your ducks in a row within the next week or so.</w:t>
      </w:r>
    </w:p>
    <w:p w14:paraId="2479166C" w14:textId="77777777" w:rsidR="00483A2C" w:rsidRPr="008175F3" w:rsidRDefault="00483A2C" w:rsidP="00483A2C">
      <w:pPr>
        <w:rPr>
          <w:sz w:val="20"/>
          <w:szCs w:val="20"/>
        </w:rPr>
      </w:pPr>
    </w:p>
    <w:p w14:paraId="545DF71D" w14:textId="77777777" w:rsidR="00483A2C" w:rsidRPr="008175F3" w:rsidRDefault="00483A2C" w:rsidP="00483A2C">
      <w:pPr>
        <w:rPr>
          <w:sz w:val="20"/>
          <w:szCs w:val="20"/>
        </w:rPr>
      </w:pPr>
      <w:r w:rsidRPr="008175F3">
        <w:rPr>
          <w:sz w:val="20"/>
          <w:szCs w:val="20"/>
        </w:rPr>
        <w:t xml:space="preserve">In your proposal, think through the cuts that are being proposed. Do you simply want to take a ‘salami slice’ cut across all areas of expense? Or, are there areas where it might make more sense to protect while others are more </w:t>
      </w:r>
      <w:r w:rsidRPr="008175F3">
        <w:rPr>
          <w:sz w:val="20"/>
          <w:szCs w:val="20"/>
        </w:rPr>
        <w:lastRenderedPageBreak/>
        <w:t>flexible? Since this is a simulation, you won’t know everything that you normally would about the organization, the people involved, etc. However, think through what the second and third order effects are of a budget cut and provide some commentary regarding what other issues might surface and/or may need to be addressed as a result.</w:t>
      </w:r>
    </w:p>
    <w:p w14:paraId="10CC3500" w14:textId="77777777" w:rsidR="00483A2C" w:rsidRDefault="00483A2C"/>
    <w:sectPr w:rsidR="00483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F39"/>
    <w:multiLevelType w:val="hybridMultilevel"/>
    <w:tmpl w:val="09E0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43EE4"/>
    <w:multiLevelType w:val="hybridMultilevel"/>
    <w:tmpl w:val="1CAE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0F"/>
    <w:rsid w:val="00204F0F"/>
    <w:rsid w:val="004566A7"/>
    <w:rsid w:val="00483A2C"/>
    <w:rsid w:val="005E60D8"/>
    <w:rsid w:val="006338B4"/>
    <w:rsid w:val="006529E7"/>
    <w:rsid w:val="0096757E"/>
    <w:rsid w:val="00E8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D557"/>
  <w15:chartTrackingRefBased/>
  <w15:docId w15:val="{59D40D51-65D3-41E6-A7CB-8FE2333F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F0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204F0F"/>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2020-03-16T23:32:00Z</dcterms:created>
  <dcterms:modified xsi:type="dcterms:W3CDTF">2020-03-16T23:32:00Z</dcterms:modified>
</cp:coreProperties>
</file>