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Case analysis should include next couple parts.</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Executive Summary </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Problem Definition </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Analysis </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Alternatives </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Decision Criteria  &amp; Evaluation of Alternatives </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Recommendation </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Action Plan  </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Expected Outcomes  &amp; Conclusion </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Annexes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00" w:line="240"/>
        <w:ind w:right="0" w:left="0" w:firstLine="0"/>
        <w:jc w:val="left"/>
        <w:rPr>
          <w:rFonts w:ascii="Times New Roman" w:hAnsi="Times New Roman" w:cs="Times New Roman" w:eastAsia="Times New Roman"/>
          <w:color w:val="373A3C"/>
          <w:spacing w:val="0"/>
          <w:position w:val="0"/>
          <w:sz w:val="24"/>
          <w:shd w:fill="FFFFFF" w:val="clear"/>
        </w:rPr>
      </w:pPr>
      <w:r>
        <w:rPr>
          <w:rFonts w:ascii="Times New Roman" w:hAnsi="Times New Roman" w:cs="Times New Roman" w:eastAsia="Times New Roman"/>
          <w:color w:val="373A3C"/>
          <w:spacing w:val="0"/>
          <w:position w:val="0"/>
          <w:sz w:val="24"/>
          <w:shd w:fill="FFFFFF" w:val="clear"/>
        </w:rPr>
        <w:t xml:space="preserve">And  next six Case assignment questions should be answered in the case analysis.</w:t>
      </w:r>
    </w:p>
    <w:p>
      <w:pPr>
        <w:spacing w:before="0" w:after="200" w:line="276"/>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Q1. While Trimco is QS 9000 certified, its quality control procedure varies. Please find online how QS9000 certification is conducted, and develop a plan for Navistar to audit the performance of Trimco by itself (hint: you may determine whether you want to audit an area which has already been audited by QS 9000).</w:t>
      </w:r>
    </w:p>
    <w:p>
      <w:pPr>
        <w:spacing w:before="0" w:after="200" w:line="276"/>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Q2. Trimco and Navistar use JIT between them. Do you think JIT is appropriate in this case, given the quality and delivery problem? Can you recommend some ways to improve the JIT delivery?</w:t>
      </w:r>
    </w:p>
    <w:p>
      <w:pPr>
        <w:spacing w:before="0" w:after="200" w:line="276"/>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Q3. Trimco has labor related issue such as high turnover. What should the Navistar do to address this issue?</w:t>
      </w:r>
    </w:p>
    <w:p>
      <w:pPr>
        <w:spacing w:before="0" w:after="200" w:line="276"/>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Q4. Trimco may delivery incomplete kit to Navistar. Is there any way that the two parties can improve the procedure on either side to handle missing and defective parts, thereby reducing potential delay?</w:t>
      </w:r>
    </w:p>
    <w:p>
      <w:pPr>
        <w:spacing w:before="0" w:after="200" w:line="276"/>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Q5. Develop a plan for Trimco and Navistar to improve their communication. Be specific about what information should be exchanged and how they should be exchanged.</w:t>
      </w:r>
    </w:p>
    <w:p>
      <w:pPr>
        <w:spacing w:before="0" w:after="200" w:line="276"/>
        <w:ind w:right="0" w:left="360" w:firstLine="0"/>
        <w:jc w:val="left"/>
        <w:rPr>
          <w:rFonts w:ascii="Helvetica Neue" w:hAnsi="Helvetica Neue" w:cs="Helvetica Neue" w:eastAsia="Helvetica Neue"/>
          <w:color w:val="373A3C"/>
          <w:spacing w:val="0"/>
          <w:position w:val="0"/>
          <w:sz w:val="23"/>
          <w:shd w:fill="FFFFFF" w:val="clear"/>
        </w:rPr>
      </w:pPr>
      <w:r>
        <w:rPr>
          <w:rFonts w:ascii="Times New Roman" w:hAnsi="Times New Roman" w:cs="Times New Roman" w:eastAsia="Times New Roman"/>
          <w:color w:val="auto"/>
          <w:spacing w:val="0"/>
          <w:position w:val="0"/>
          <w:sz w:val="24"/>
          <w:shd w:fill="auto" w:val="clear"/>
        </w:rPr>
        <w:t xml:space="preserve">Q6. How should Navistar improve its supply chain strategy?</w:t>
      </w:r>
      <w:r>
        <w:rPr>
          <w:rFonts w:ascii="Times New Roman" w:hAnsi="Times New Roman" w:cs="Times New Roman" w:eastAsia="Times New Roman"/>
          <w:color w:val="373A3C"/>
          <w:spacing w:val="0"/>
          <w:position w:val="0"/>
          <w:sz w:val="24"/>
          <w:shd w:fill="FFFFFF" w:val="clear"/>
        </w:rPr>
        <w:br/>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num w:numId="2">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